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A0E" w:rsidRDefault="00AF1A0E" w:rsidP="00AF1A0E">
      <w:pPr>
        <w:pStyle w:val="ab"/>
        <w:spacing w:before="0" w:beforeAutospacing="0" w:after="0" w:afterAutospacing="0"/>
        <w:jc w:val="center"/>
        <w:rPr>
          <w:bCs/>
          <w:sz w:val="28"/>
          <w:szCs w:val="28"/>
        </w:rPr>
      </w:pPr>
      <w:bookmarkStart w:id="0" w:name="_GoBack"/>
      <w:bookmarkEnd w:id="0"/>
      <w:r>
        <w:rPr>
          <w:bCs/>
          <w:sz w:val="28"/>
          <w:szCs w:val="28"/>
        </w:rPr>
        <w:t>РОССИЙСКАЯ ФЕДЕРАЦИЯ</w:t>
      </w:r>
    </w:p>
    <w:p w:rsidR="00AF1A0E" w:rsidRDefault="00AF1A0E" w:rsidP="00AF1A0E">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ИРКУТСКАЯ ОБЛАСТЬ</w:t>
      </w:r>
      <w:r>
        <w:rPr>
          <w:rFonts w:ascii="Times New Roman" w:hAnsi="Times New Roman" w:cs="Times New Roman"/>
          <w:bCs/>
          <w:sz w:val="28"/>
          <w:szCs w:val="28"/>
        </w:rPr>
        <w:br/>
      </w:r>
      <w:r>
        <w:rPr>
          <w:rFonts w:ascii="Times New Roman" w:hAnsi="Times New Roman" w:cs="Times New Roman"/>
          <w:sz w:val="28"/>
          <w:szCs w:val="28"/>
        </w:rPr>
        <w:t>МУНИЦИПАЛЬНОЕ ОБРАЗОВАНИЕ «КАЧУГСКИЙ РАЙОН»</w:t>
      </w:r>
    </w:p>
    <w:p w:rsidR="00AF1A0E" w:rsidRDefault="00AF1A0E" w:rsidP="00AF1A0E">
      <w:pPr>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rPr>
        <w:t>ДУМА муниципального района</w:t>
      </w:r>
    </w:p>
    <w:p w:rsidR="00AF1A0E" w:rsidRDefault="00AF1A0E" w:rsidP="00AF1A0E">
      <w:pPr>
        <w:spacing w:after="0" w:line="240" w:lineRule="auto"/>
        <w:jc w:val="center"/>
        <w:rPr>
          <w:rFonts w:ascii="Times New Roman" w:hAnsi="Times New Roman" w:cs="Times New Roman"/>
          <w:sz w:val="28"/>
          <w:szCs w:val="28"/>
        </w:rPr>
      </w:pPr>
    </w:p>
    <w:p w:rsidR="00AF1A0E" w:rsidRDefault="00AF1A0E" w:rsidP="00AF1A0E">
      <w:pPr>
        <w:spacing w:after="0" w:line="240" w:lineRule="auto"/>
        <w:jc w:val="center"/>
        <w:rPr>
          <w:rFonts w:ascii="Times New Roman" w:hAnsi="Times New Roman" w:cs="Times New Roman"/>
          <w:sz w:val="28"/>
          <w:szCs w:val="28"/>
        </w:rPr>
      </w:pPr>
    </w:p>
    <w:p w:rsidR="00AF1A0E" w:rsidRDefault="00AF1A0E" w:rsidP="00AF1A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AF1A0E" w:rsidRDefault="00AF1A0E" w:rsidP="00AF1A0E">
      <w:pPr>
        <w:spacing w:after="0" w:line="240" w:lineRule="auto"/>
        <w:rPr>
          <w:rFonts w:ascii="Times New Roman" w:hAnsi="Times New Roman" w:cs="Times New Roman"/>
          <w:sz w:val="28"/>
          <w:szCs w:val="28"/>
        </w:rPr>
      </w:pPr>
    </w:p>
    <w:p w:rsidR="00AF1A0E" w:rsidRDefault="00AF1A0E" w:rsidP="00AF1A0E">
      <w:pPr>
        <w:spacing w:after="0" w:line="240" w:lineRule="auto"/>
        <w:ind w:left="540" w:firstLine="540"/>
        <w:jc w:val="center"/>
        <w:rPr>
          <w:rFonts w:ascii="Times New Roman" w:hAnsi="Times New Roman" w:cs="Times New Roman"/>
          <w:b/>
          <w:i/>
          <w:sz w:val="28"/>
          <w:szCs w:val="28"/>
        </w:rPr>
      </w:pPr>
      <w:r>
        <w:rPr>
          <w:rFonts w:ascii="Times New Roman" w:hAnsi="Times New Roman" w:cs="Times New Roman"/>
          <w:b/>
          <w:i/>
          <w:sz w:val="28"/>
          <w:szCs w:val="28"/>
        </w:rPr>
        <w:t>«О работе о</w:t>
      </w:r>
      <w:r>
        <w:rPr>
          <w:rFonts w:ascii="Times New Roman" w:eastAsia="Times New Roman" w:hAnsi="Times New Roman" w:cs="Times New Roman"/>
          <w:b/>
          <w:i/>
          <w:sz w:val="28"/>
          <w:szCs w:val="28"/>
        </w:rPr>
        <w:t>тдела культуры муниципального образования «Качугский район» за 2017 год</w:t>
      </w:r>
      <w:r>
        <w:rPr>
          <w:rFonts w:ascii="Times New Roman" w:hAnsi="Times New Roman" w:cs="Times New Roman"/>
          <w:b/>
          <w:i/>
          <w:sz w:val="28"/>
          <w:szCs w:val="28"/>
        </w:rPr>
        <w:t>»</w:t>
      </w:r>
    </w:p>
    <w:p w:rsidR="00AF1A0E" w:rsidRDefault="00AF1A0E" w:rsidP="00AF1A0E">
      <w:pPr>
        <w:spacing w:after="0" w:line="240" w:lineRule="auto"/>
        <w:jc w:val="center"/>
        <w:rPr>
          <w:rFonts w:ascii="Times New Roman" w:hAnsi="Times New Roman" w:cs="Times New Roman"/>
          <w:b/>
          <w:i/>
          <w:sz w:val="28"/>
          <w:szCs w:val="28"/>
        </w:rPr>
      </w:pPr>
    </w:p>
    <w:p w:rsidR="00AF1A0E" w:rsidRDefault="00AF1A0E" w:rsidP="00AF1A0E">
      <w:pPr>
        <w:spacing w:after="0" w:line="240" w:lineRule="auto"/>
        <w:jc w:val="center"/>
        <w:rPr>
          <w:rFonts w:ascii="Times New Roman" w:hAnsi="Times New Roman" w:cs="Times New Roman"/>
          <w:sz w:val="28"/>
          <w:szCs w:val="28"/>
        </w:rPr>
      </w:pPr>
    </w:p>
    <w:p w:rsidR="00AF1A0E" w:rsidRDefault="00AF1A0E" w:rsidP="00AF1A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мая  2018 г.                                                                                   р.п. Качуг</w:t>
      </w:r>
    </w:p>
    <w:p w:rsidR="00AF1A0E" w:rsidRDefault="00AF1A0E" w:rsidP="00AF1A0E">
      <w:pPr>
        <w:pStyle w:val="ab"/>
        <w:spacing w:before="0" w:beforeAutospacing="0" w:after="0" w:afterAutospacing="0"/>
        <w:rPr>
          <w:sz w:val="28"/>
          <w:szCs w:val="28"/>
        </w:rPr>
      </w:pPr>
    </w:p>
    <w:p w:rsidR="00AF1A0E" w:rsidRDefault="00AF1A0E" w:rsidP="00AF1A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Заслушав отчет начальника отдела культуры муниципального образования «Качугский район»  Смирновой В.И. о работе за 2017 год,  руководствуясь ст.ст. 25,49 Устава МО «Качугского района», Дума муниципального района  РЕШИЛА:</w:t>
      </w:r>
    </w:p>
    <w:p w:rsidR="00AF1A0E" w:rsidRDefault="00AF1A0E" w:rsidP="00AF1A0E">
      <w:pPr>
        <w:spacing w:after="0" w:line="240" w:lineRule="auto"/>
        <w:jc w:val="both"/>
        <w:rPr>
          <w:rFonts w:ascii="Times New Roman" w:hAnsi="Times New Roman" w:cs="Times New Roman"/>
          <w:sz w:val="28"/>
          <w:szCs w:val="28"/>
        </w:rPr>
      </w:pPr>
    </w:p>
    <w:p w:rsidR="00AF1A0E" w:rsidRDefault="00AF1A0E" w:rsidP="00AF1A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Отчет начальника отдела культуры муниципального образования «Качугский район» Смирновой В.И. о работе за 2017 год принять к сведению.</w:t>
      </w:r>
    </w:p>
    <w:p w:rsidR="00AF1A0E" w:rsidRDefault="00AF1A0E" w:rsidP="00AF1A0E">
      <w:pPr>
        <w:jc w:val="both"/>
        <w:rPr>
          <w:rFonts w:ascii="Times New Roman" w:hAnsi="Times New Roman" w:cs="Times New Roman"/>
          <w:color w:val="000000"/>
          <w:sz w:val="28"/>
          <w:szCs w:val="28"/>
          <w:u w:val="single"/>
        </w:rPr>
      </w:pPr>
      <w:r>
        <w:rPr>
          <w:rFonts w:ascii="Times New Roman" w:hAnsi="Times New Roman" w:cs="Times New Roman"/>
          <w:sz w:val="28"/>
          <w:szCs w:val="28"/>
        </w:rPr>
        <w:t xml:space="preserve">             2. </w:t>
      </w:r>
      <w:r>
        <w:rPr>
          <w:rFonts w:ascii="Times New Roman" w:hAnsi="Times New Roman" w:cs="Times New Roman"/>
          <w:color w:val="000000"/>
          <w:sz w:val="28"/>
          <w:szCs w:val="28"/>
        </w:rPr>
        <w:t xml:space="preserve">Настоящее  решение  подлежит официальному опубликованию и размещению в информационно-телекоммуникационной сети «Интернет» на официальном сайте администрации муниципального района «Качугский район» </w:t>
      </w:r>
      <w:proofErr w:type="spellStart"/>
      <w:r>
        <w:rPr>
          <w:rFonts w:ascii="Times New Roman" w:hAnsi="Times New Roman" w:cs="Times New Roman"/>
          <w:color w:val="000000"/>
          <w:sz w:val="28"/>
          <w:szCs w:val="28"/>
          <w:u w:val="single"/>
          <w:lang w:val="en-US"/>
        </w:rPr>
        <w:t>kachug</w:t>
      </w:r>
      <w:proofErr w:type="spellEnd"/>
      <w:r>
        <w:rPr>
          <w:rFonts w:ascii="Times New Roman" w:hAnsi="Times New Roman" w:cs="Times New Roman"/>
          <w:color w:val="000000"/>
          <w:sz w:val="28"/>
          <w:szCs w:val="28"/>
          <w:u w:val="single"/>
        </w:rPr>
        <w:t>.</w:t>
      </w:r>
      <w:proofErr w:type="spellStart"/>
      <w:r>
        <w:rPr>
          <w:rFonts w:ascii="Times New Roman" w:hAnsi="Times New Roman" w:cs="Times New Roman"/>
          <w:color w:val="000000"/>
          <w:sz w:val="28"/>
          <w:szCs w:val="28"/>
          <w:u w:val="single"/>
          <w:lang w:val="en-US"/>
        </w:rPr>
        <w:t>irkobl</w:t>
      </w:r>
      <w:proofErr w:type="spellEnd"/>
      <w:r>
        <w:rPr>
          <w:rFonts w:ascii="Times New Roman" w:hAnsi="Times New Roman" w:cs="Times New Roman"/>
          <w:color w:val="000000"/>
          <w:sz w:val="28"/>
          <w:szCs w:val="28"/>
          <w:u w:val="single"/>
        </w:rPr>
        <w:t>.</w:t>
      </w:r>
      <w:proofErr w:type="spellStart"/>
      <w:r>
        <w:rPr>
          <w:rFonts w:ascii="Times New Roman" w:hAnsi="Times New Roman" w:cs="Times New Roman"/>
          <w:color w:val="000000"/>
          <w:sz w:val="28"/>
          <w:szCs w:val="28"/>
          <w:u w:val="single"/>
          <w:lang w:val="en-US"/>
        </w:rPr>
        <w:t>ru</w:t>
      </w:r>
      <w:proofErr w:type="spellEnd"/>
      <w:r>
        <w:rPr>
          <w:rFonts w:ascii="Times New Roman" w:hAnsi="Times New Roman" w:cs="Times New Roman"/>
          <w:color w:val="000000"/>
          <w:sz w:val="28"/>
          <w:szCs w:val="28"/>
          <w:u w:val="single"/>
        </w:rPr>
        <w:t>.</w:t>
      </w:r>
    </w:p>
    <w:p w:rsidR="00AF1A0E" w:rsidRDefault="00AF1A0E" w:rsidP="00AF1A0E">
      <w:pPr>
        <w:jc w:val="both"/>
        <w:rPr>
          <w:rFonts w:ascii="Times New Roman" w:hAnsi="Times New Roman" w:cs="Times New Roman"/>
          <w:sz w:val="28"/>
          <w:szCs w:val="28"/>
        </w:rPr>
      </w:pPr>
      <w:r>
        <w:rPr>
          <w:rFonts w:ascii="Times New Roman" w:hAnsi="Times New Roman" w:cs="Times New Roman"/>
          <w:color w:val="000000"/>
          <w:sz w:val="28"/>
          <w:szCs w:val="28"/>
        </w:rPr>
        <w:t xml:space="preserve">             3.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решения  оставляю за собой.</w:t>
      </w:r>
    </w:p>
    <w:p w:rsidR="00AF1A0E" w:rsidRDefault="00AF1A0E" w:rsidP="00AF1A0E">
      <w:pPr>
        <w:spacing w:after="0" w:line="240" w:lineRule="auto"/>
        <w:jc w:val="both"/>
        <w:rPr>
          <w:rFonts w:ascii="Times New Roman" w:hAnsi="Times New Roman" w:cs="Times New Roman"/>
          <w:sz w:val="28"/>
          <w:szCs w:val="28"/>
        </w:rPr>
      </w:pPr>
    </w:p>
    <w:p w:rsidR="00AF1A0E" w:rsidRDefault="00AF1A0E" w:rsidP="00AF1A0E">
      <w:pPr>
        <w:spacing w:after="0" w:line="240" w:lineRule="auto"/>
        <w:jc w:val="both"/>
        <w:rPr>
          <w:rFonts w:ascii="Times New Roman" w:hAnsi="Times New Roman" w:cs="Times New Roman"/>
          <w:sz w:val="28"/>
          <w:szCs w:val="28"/>
        </w:rPr>
      </w:pPr>
    </w:p>
    <w:p w:rsidR="00AF1A0E" w:rsidRDefault="00AF1A0E" w:rsidP="00AF1A0E">
      <w:pPr>
        <w:spacing w:after="0" w:line="240" w:lineRule="auto"/>
        <w:rPr>
          <w:rFonts w:ascii="Times New Roman" w:hAnsi="Times New Roman" w:cs="Times New Roman"/>
          <w:sz w:val="28"/>
          <w:szCs w:val="28"/>
        </w:rPr>
      </w:pPr>
    </w:p>
    <w:p w:rsidR="00AF1A0E" w:rsidRDefault="00AF1A0E" w:rsidP="00AF1A0E">
      <w:pPr>
        <w:spacing w:after="0" w:line="240" w:lineRule="auto"/>
        <w:rPr>
          <w:rFonts w:ascii="Times New Roman" w:hAnsi="Times New Roman" w:cs="Times New Roman"/>
          <w:sz w:val="28"/>
          <w:szCs w:val="28"/>
        </w:rPr>
      </w:pPr>
      <w:r>
        <w:rPr>
          <w:rFonts w:ascii="Times New Roman" w:hAnsi="Times New Roman" w:cs="Times New Roman"/>
          <w:sz w:val="28"/>
          <w:szCs w:val="28"/>
        </w:rPr>
        <w:t>Мэр муниципального района:                                              Т.С. Кириллова</w:t>
      </w:r>
    </w:p>
    <w:p w:rsidR="00AF1A0E" w:rsidRDefault="00AF1A0E" w:rsidP="00AF1A0E">
      <w:pPr>
        <w:spacing w:after="0" w:line="240" w:lineRule="auto"/>
        <w:rPr>
          <w:rFonts w:ascii="Times New Roman" w:hAnsi="Times New Roman" w:cs="Times New Roman"/>
          <w:sz w:val="28"/>
          <w:szCs w:val="28"/>
        </w:rPr>
      </w:pPr>
    </w:p>
    <w:p w:rsidR="00AF1A0E" w:rsidRDefault="00AF1A0E" w:rsidP="00AF1A0E">
      <w:pPr>
        <w:spacing w:after="0" w:line="240" w:lineRule="auto"/>
        <w:rPr>
          <w:rFonts w:ascii="Times New Roman" w:hAnsi="Times New Roman" w:cs="Times New Roman"/>
          <w:sz w:val="28"/>
          <w:szCs w:val="28"/>
        </w:rPr>
      </w:pPr>
    </w:p>
    <w:p w:rsidR="00AF1A0E" w:rsidRDefault="00AF1A0E" w:rsidP="00AF1A0E">
      <w:pPr>
        <w:spacing w:after="0" w:line="240" w:lineRule="auto"/>
        <w:rPr>
          <w:rFonts w:ascii="Times New Roman" w:hAnsi="Times New Roman" w:cs="Times New Roman"/>
          <w:sz w:val="28"/>
          <w:szCs w:val="28"/>
        </w:rPr>
      </w:pPr>
    </w:p>
    <w:p w:rsidR="00AF1A0E" w:rsidRDefault="00AF1A0E" w:rsidP="00AF1A0E">
      <w:pPr>
        <w:spacing w:after="0" w:line="240" w:lineRule="auto"/>
        <w:rPr>
          <w:rFonts w:ascii="Times New Roman" w:hAnsi="Times New Roman" w:cs="Times New Roman"/>
          <w:sz w:val="28"/>
          <w:szCs w:val="28"/>
        </w:rPr>
      </w:pPr>
    </w:p>
    <w:p w:rsidR="00AF1A0E" w:rsidRDefault="00AF1A0E" w:rsidP="00AF1A0E">
      <w:pPr>
        <w:spacing w:after="0" w:line="240" w:lineRule="auto"/>
        <w:rPr>
          <w:rFonts w:ascii="Times New Roman" w:hAnsi="Times New Roman" w:cs="Times New Roman"/>
          <w:sz w:val="28"/>
          <w:szCs w:val="28"/>
        </w:rPr>
      </w:pPr>
    </w:p>
    <w:p w:rsidR="00AF1A0E" w:rsidRDefault="00AF1A0E" w:rsidP="00AF1A0E">
      <w:pPr>
        <w:pStyle w:val="ab"/>
        <w:spacing w:before="0" w:beforeAutospacing="0" w:after="0" w:afterAutospacing="0"/>
        <w:rPr>
          <w:sz w:val="28"/>
          <w:szCs w:val="28"/>
        </w:rPr>
      </w:pPr>
      <w:r>
        <w:rPr>
          <w:sz w:val="28"/>
          <w:szCs w:val="28"/>
        </w:rPr>
        <w:t>28  мая 2018г.</w:t>
      </w:r>
    </w:p>
    <w:p w:rsidR="00AF1A0E" w:rsidRDefault="00AF1A0E" w:rsidP="00AF1A0E">
      <w:pPr>
        <w:pStyle w:val="ab"/>
        <w:spacing w:before="0" w:beforeAutospacing="0" w:after="0" w:afterAutospacing="0"/>
        <w:rPr>
          <w:sz w:val="28"/>
          <w:szCs w:val="28"/>
        </w:rPr>
      </w:pPr>
      <w:proofErr w:type="spellStart"/>
      <w:r>
        <w:rPr>
          <w:sz w:val="28"/>
          <w:szCs w:val="28"/>
        </w:rPr>
        <w:t>р.п</w:t>
      </w:r>
      <w:proofErr w:type="gramStart"/>
      <w:r>
        <w:rPr>
          <w:sz w:val="28"/>
          <w:szCs w:val="28"/>
        </w:rPr>
        <w:t>.К</w:t>
      </w:r>
      <w:proofErr w:type="gramEnd"/>
      <w:r>
        <w:rPr>
          <w:sz w:val="28"/>
          <w:szCs w:val="28"/>
        </w:rPr>
        <w:t>ачуг</w:t>
      </w:r>
      <w:proofErr w:type="spellEnd"/>
    </w:p>
    <w:p w:rsidR="00AF1A0E" w:rsidRDefault="00AF1A0E" w:rsidP="00AF1A0E">
      <w:pPr>
        <w:pStyle w:val="ab"/>
        <w:spacing w:before="0" w:beforeAutospacing="0" w:after="0" w:afterAutospacing="0"/>
        <w:rPr>
          <w:sz w:val="28"/>
          <w:szCs w:val="28"/>
          <w:u w:val="single"/>
        </w:rPr>
      </w:pPr>
      <w:r>
        <w:rPr>
          <w:sz w:val="28"/>
          <w:szCs w:val="28"/>
        </w:rPr>
        <w:t xml:space="preserve">№ </w:t>
      </w:r>
      <w:r w:rsidR="00492F64">
        <w:rPr>
          <w:sz w:val="28"/>
          <w:szCs w:val="28"/>
        </w:rPr>
        <w:t>140</w:t>
      </w:r>
    </w:p>
    <w:p w:rsidR="00AF1A0E" w:rsidRDefault="00AF1A0E" w:rsidP="00AF1A0E">
      <w:pPr>
        <w:pStyle w:val="ab"/>
        <w:spacing w:before="0" w:beforeAutospacing="0" w:after="0" w:afterAutospacing="0"/>
        <w:rPr>
          <w:sz w:val="28"/>
          <w:szCs w:val="28"/>
          <w:u w:val="single"/>
        </w:rPr>
      </w:pPr>
    </w:p>
    <w:p w:rsidR="00AF1A0E" w:rsidRDefault="00AF1A0E" w:rsidP="00AF1A0E">
      <w:pPr>
        <w:pStyle w:val="ab"/>
        <w:spacing w:before="0" w:beforeAutospacing="0" w:after="0" w:afterAutospacing="0"/>
        <w:rPr>
          <w:sz w:val="28"/>
          <w:szCs w:val="28"/>
          <w:u w:val="single"/>
        </w:rPr>
      </w:pPr>
    </w:p>
    <w:p w:rsidR="00AF1A0E" w:rsidRDefault="00AF1A0E" w:rsidP="00AF1A0E">
      <w:pPr>
        <w:pStyle w:val="ab"/>
        <w:spacing w:before="0" w:beforeAutospacing="0" w:after="0" w:afterAutospacing="0"/>
        <w:rPr>
          <w:sz w:val="28"/>
          <w:szCs w:val="28"/>
        </w:rPr>
      </w:pPr>
    </w:p>
    <w:p w:rsidR="00AF1A0E" w:rsidRDefault="00AF1A0E" w:rsidP="00AF1A0E"/>
    <w:p w:rsidR="000C68EB" w:rsidRPr="00371542" w:rsidRDefault="000C68EB" w:rsidP="000C68EB">
      <w:pPr>
        <w:spacing w:line="240" w:lineRule="auto"/>
        <w:contextualSpacing/>
        <w:jc w:val="center"/>
        <w:rPr>
          <w:rFonts w:ascii="Times New Roman" w:hAnsi="Times New Roman" w:cs="Times New Roman"/>
          <w:b/>
          <w:sz w:val="28"/>
          <w:szCs w:val="28"/>
        </w:rPr>
      </w:pPr>
      <w:r w:rsidRPr="00371542">
        <w:rPr>
          <w:rFonts w:ascii="Times New Roman" w:hAnsi="Times New Roman" w:cs="Times New Roman"/>
          <w:b/>
          <w:sz w:val="28"/>
          <w:szCs w:val="28"/>
        </w:rPr>
        <w:lastRenderedPageBreak/>
        <w:t>Годовой отчет о работе Отдела культуры муниципального образования «Качугский район»</w:t>
      </w:r>
    </w:p>
    <w:p w:rsidR="000C68EB" w:rsidRPr="00371542" w:rsidRDefault="000C68EB" w:rsidP="000C68EB">
      <w:pPr>
        <w:spacing w:line="240" w:lineRule="auto"/>
        <w:contextualSpacing/>
        <w:jc w:val="center"/>
        <w:rPr>
          <w:rFonts w:ascii="Times New Roman" w:hAnsi="Times New Roman" w:cs="Times New Roman"/>
          <w:sz w:val="28"/>
          <w:szCs w:val="28"/>
        </w:rPr>
      </w:pPr>
      <w:r w:rsidRPr="00371542">
        <w:rPr>
          <w:rFonts w:ascii="Times New Roman" w:hAnsi="Times New Roman" w:cs="Times New Roman"/>
          <w:b/>
          <w:sz w:val="28"/>
          <w:szCs w:val="28"/>
        </w:rPr>
        <w:t>Иркутской области за 2017 год</w:t>
      </w:r>
    </w:p>
    <w:p w:rsidR="00404C29" w:rsidRPr="00404C29" w:rsidRDefault="00404C29" w:rsidP="00404C29">
      <w:pPr>
        <w:pStyle w:val="a4"/>
        <w:numPr>
          <w:ilvl w:val="0"/>
          <w:numId w:val="4"/>
        </w:numPr>
        <w:jc w:val="both"/>
        <w:rPr>
          <w:b/>
        </w:rPr>
      </w:pPr>
      <w:r w:rsidRPr="00404C29">
        <w:rPr>
          <w:b/>
        </w:rPr>
        <w:t>Стратегические направления деятельности</w:t>
      </w:r>
      <w:r w:rsidR="000C68EB" w:rsidRPr="00404C29">
        <w:rPr>
          <w:b/>
        </w:rPr>
        <w:t xml:space="preserve">   </w:t>
      </w:r>
    </w:p>
    <w:p w:rsidR="000C68EB" w:rsidRPr="000C68EB" w:rsidRDefault="000C68EB" w:rsidP="00404C29">
      <w:pPr>
        <w:spacing w:line="240" w:lineRule="auto"/>
        <w:ind w:firstLine="360"/>
        <w:contextualSpacing/>
        <w:jc w:val="both"/>
        <w:rPr>
          <w:rFonts w:ascii="Times New Roman" w:hAnsi="Times New Roman" w:cs="Times New Roman"/>
          <w:sz w:val="24"/>
          <w:szCs w:val="24"/>
        </w:rPr>
      </w:pPr>
      <w:r w:rsidRPr="000C68EB">
        <w:rPr>
          <w:rFonts w:ascii="Times New Roman" w:hAnsi="Times New Roman" w:cs="Times New Roman"/>
          <w:sz w:val="24"/>
          <w:szCs w:val="24"/>
        </w:rPr>
        <w:t>В Качугском районе проживает 17032 человека. Численность работающего населения  на 01. 01. 2018 года составила 3755 человек. Градообразующих предприятий в районе нет. В материальном производстве занято 728 человек,  в бюджетной сфере 1827 человек, прочих 1200 человек.</w:t>
      </w:r>
    </w:p>
    <w:p w:rsidR="000C68EB" w:rsidRPr="000C68EB" w:rsidRDefault="000C68EB" w:rsidP="00404C29">
      <w:pPr>
        <w:spacing w:line="240" w:lineRule="auto"/>
        <w:ind w:firstLine="708"/>
        <w:contextualSpacing/>
        <w:jc w:val="both"/>
        <w:rPr>
          <w:rFonts w:ascii="Times New Roman" w:hAnsi="Times New Roman" w:cs="Times New Roman"/>
          <w:color w:val="000000"/>
          <w:spacing w:val="5"/>
          <w:sz w:val="24"/>
          <w:szCs w:val="24"/>
        </w:rPr>
      </w:pPr>
      <w:r w:rsidRPr="000C68EB">
        <w:rPr>
          <w:rFonts w:ascii="Times New Roman" w:hAnsi="Times New Roman" w:cs="Times New Roman"/>
          <w:color w:val="000000"/>
          <w:spacing w:val="5"/>
          <w:sz w:val="24"/>
          <w:szCs w:val="24"/>
        </w:rPr>
        <w:t>Современное российское общество все больше осознает роль культуры, которая является важнейшим фактором существования государственности, формирования общественного самосознания и гражданской идентичности. Культура укрепляет духовную связь поколений, способствует утверждению принципов согласия и толерантности, сближению и взаимопониманию между народами многонациональной России, выступает мощным фактором социально – экономического развития страны.</w:t>
      </w:r>
    </w:p>
    <w:p w:rsidR="000C68EB" w:rsidRPr="00001E7A" w:rsidRDefault="000C68EB" w:rsidP="000C68EB">
      <w:pPr>
        <w:widowControl w:val="0"/>
        <w:shd w:val="clear" w:color="auto" w:fill="FFFFFF"/>
        <w:tabs>
          <w:tab w:val="left" w:pos="713"/>
        </w:tabs>
        <w:autoSpaceDE w:val="0"/>
        <w:autoSpaceDN w:val="0"/>
        <w:adjustRightInd w:val="0"/>
        <w:spacing w:before="22" w:line="240" w:lineRule="auto"/>
        <w:contextualSpacing/>
        <w:jc w:val="both"/>
        <w:rPr>
          <w:rFonts w:ascii="Times New Roman" w:hAnsi="Times New Roman" w:cs="Times New Roman"/>
          <w:b/>
          <w:color w:val="000000"/>
          <w:spacing w:val="-1"/>
          <w:sz w:val="24"/>
          <w:szCs w:val="24"/>
        </w:rPr>
      </w:pPr>
      <w:r w:rsidRPr="000C68EB">
        <w:rPr>
          <w:rFonts w:ascii="Times New Roman" w:hAnsi="Times New Roman" w:cs="Times New Roman"/>
          <w:color w:val="000000"/>
          <w:spacing w:val="-2"/>
          <w:sz w:val="24"/>
          <w:szCs w:val="24"/>
        </w:rPr>
        <w:tab/>
      </w:r>
      <w:proofErr w:type="gramStart"/>
      <w:r w:rsidRPr="000C68EB">
        <w:rPr>
          <w:rFonts w:ascii="Times New Roman" w:hAnsi="Times New Roman" w:cs="Times New Roman"/>
          <w:color w:val="000000"/>
          <w:spacing w:val="-2"/>
          <w:sz w:val="24"/>
          <w:szCs w:val="24"/>
        </w:rPr>
        <w:t>Основные</w:t>
      </w:r>
      <w:r w:rsidR="002922A7">
        <w:rPr>
          <w:rFonts w:ascii="Times New Roman" w:hAnsi="Times New Roman" w:cs="Times New Roman"/>
          <w:color w:val="000000"/>
          <w:spacing w:val="-2"/>
          <w:sz w:val="24"/>
          <w:szCs w:val="24"/>
        </w:rPr>
        <w:t xml:space="preserve"> направления деятельности в 2017</w:t>
      </w:r>
      <w:r w:rsidRPr="000C68EB">
        <w:rPr>
          <w:rFonts w:ascii="Times New Roman" w:hAnsi="Times New Roman" w:cs="Times New Roman"/>
          <w:color w:val="000000"/>
          <w:spacing w:val="-2"/>
          <w:sz w:val="24"/>
          <w:szCs w:val="24"/>
        </w:rPr>
        <w:t xml:space="preserve"> году б</w:t>
      </w:r>
      <w:r w:rsidR="002922A7">
        <w:rPr>
          <w:rFonts w:ascii="Times New Roman" w:hAnsi="Times New Roman" w:cs="Times New Roman"/>
          <w:color w:val="000000"/>
          <w:spacing w:val="-2"/>
          <w:sz w:val="24"/>
          <w:szCs w:val="24"/>
        </w:rPr>
        <w:t xml:space="preserve">ыли </w:t>
      </w:r>
      <w:r w:rsidRPr="000C68EB">
        <w:rPr>
          <w:rFonts w:ascii="Times New Roman" w:hAnsi="Times New Roman" w:cs="Times New Roman"/>
          <w:color w:val="000000"/>
          <w:spacing w:val="-2"/>
          <w:sz w:val="24"/>
          <w:szCs w:val="24"/>
        </w:rPr>
        <w:t xml:space="preserve"> ориентированы, прежде всего, на выполнение плана по реализации Указа Президента РФ №597 от 12.05.2012 года «О мерах по реализации государственной социальной политики», </w:t>
      </w:r>
      <w:r w:rsidRPr="000C68EB">
        <w:rPr>
          <w:rFonts w:ascii="Times New Roman" w:hAnsi="Times New Roman" w:cs="Times New Roman"/>
          <w:color w:val="000000"/>
          <w:spacing w:val="-1"/>
          <w:sz w:val="24"/>
          <w:szCs w:val="24"/>
        </w:rPr>
        <w:t xml:space="preserve">работа по исполнению Плана мероприятий («Дорожной карты), направленных на повышение эффективности сферы культуры в муниципальном образовании «Качугский район», </w:t>
      </w:r>
      <w:r w:rsidRPr="00001E7A">
        <w:rPr>
          <w:rFonts w:ascii="Times New Roman" w:hAnsi="Times New Roman" w:cs="Times New Roman"/>
          <w:b/>
          <w:color w:val="000000"/>
          <w:spacing w:val="-1"/>
          <w:sz w:val="24"/>
          <w:szCs w:val="24"/>
        </w:rPr>
        <w:t>на сохранение сети учреждений культуры в районе и укреплению материально-технической базы учреждений культуры</w:t>
      </w:r>
      <w:proofErr w:type="gramEnd"/>
      <w:r w:rsidRPr="00001E7A">
        <w:rPr>
          <w:rFonts w:ascii="Times New Roman" w:hAnsi="Times New Roman" w:cs="Times New Roman"/>
          <w:b/>
          <w:color w:val="000000"/>
          <w:spacing w:val="-1"/>
          <w:sz w:val="24"/>
          <w:szCs w:val="24"/>
        </w:rPr>
        <w:t xml:space="preserve">;  </w:t>
      </w:r>
      <w:proofErr w:type="gramStart"/>
      <w:r w:rsidRPr="00001E7A">
        <w:rPr>
          <w:rFonts w:ascii="Times New Roman" w:hAnsi="Times New Roman" w:cs="Times New Roman"/>
          <w:b/>
          <w:color w:val="000000"/>
          <w:spacing w:val="-1"/>
          <w:sz w:val="24"/>
          <w:szCs w:val="24"/>
        </w:rPr>
        <w:t>повышение качества оказываемых населению услуг; повышение их профессионального мастерства, внедрение новых технологий и форм культурного обслуживания населения, развитие традиционной культуры и народных художественных промыслов, создание условий для развития творческого потенциала детей и молодежи; поддержку творческой деятельности в сфере культуры и искусства, проведение социально значимых мероприятий, направленных на обогащение культурной жизни, а также мероприятия, посвященные юбилейным датам.</w:t>
      </w:r>
      <w:proofErr w:type="gramEnd"/>
    </w:p>
    <w:p w:rsidR="000C68EB" w:rsidRDefault="000C68EB" w:rsidP="000C68EB">
      <w:pPr>
        <w:spacing w:line="240" w:lineRule="auto"/>
        <w:ind w:firstLine="708"/>
        <w:contextualSpacing/>
        <w:jc w:val="both"/>
        <w:rPr>
          <w:rFonts w:ascii="Times New Roman" w:hAnsi="Times New Roman" w:cs="Times New Roman"/>
          <w:color w:val="000000"/>
          <w:spacing w:val="1"/>
          <w:sz w:val="24"/>
          <w:szCs w:val="24"/>
        </w:rPr>
      </w:pPr>
      <w:r w:rsidRPr="000C68EB">
        <w:rPr>
          <w:rFonts w:ascii="Times New Roman" w:hAnsi="Times New Roman" w:cs="Times New Roman"/>
          <w:color w:val="000000"/>
          <w:spacing w:val="1"/>
          <w:sz w:val="24"/>
          <w:szCs w:val="24"/>
        </w:rPr>
        <w:t xml:space="preserve">Основными направлениями культурной политики и задачами является работа по сохранению и развитию всех направлений деятельности культуры и искусства. </w:t>
      </w:r>
    </w:p>
    <w:p w:rsidR="00404C29" w:rsidRDefault="00404C29" w:rsidP="00404C29">
      <w:pPr>
        <w:pStyle w:val="a4"/>
        <w:numPr>
          <w:ilvl w:val="0"/>
          <w:numId w:val="4"/>
        </w:numPr>
        <w:jc w:val="both"/>
        <w:rPr>
          <w:b/>
          <w:color w:val="000000"/>
          <w:spacing w:val="1"/>
        </w:rPr>
      </w:pPr>
      <w:r w:rsidRPr="00404C29">
        <w:rPr>
          <w:b/>
          <w:color w:val="000000"/>
          <w:spacing w:val="1"/>
        </w:rPr>
        <w:t>Характеристика сферы культуры</w:t>
      </w:r>
    </w:p>
    <w:p w:rsidR="00001E7A" w:rsidRDefault="00001E7A" w:rsidP="00001E7A">
      <w:pPr>
        <w:pStyle w:val="a4"/>
        <w:ind w:left="360"/>
        <w:jc w:val="both"/>
        <w:rPr>
          <w:b/>
          <w:color w:val="000000"/>
          <w:spacing w:val="1"/>
        </w:rPr>
      </w:pPr>
    </w:p>
    <w:p w:rsidR="00001E7A" w:rsidRDefault="00001E7A" w:rsidP="00001E7A">
      <w:pPr>
        <w:spacing w:line="240" w:lineRule="auto"/>
        <w:contextualSpacing/>
        <w:jc w:val="both"/>
        <w:rPr>
          <w:rFonts w:ascii="Times New Roman" w:hAnsi="Times New Roman" w:cs="Times New Roman"/>
          <w:color w:val="000000"/>
          <w:spacing w:val="1"/>
          <w:sz w:val="24"/>
          <w:szCs w:val="24"/>
        </w:rPr>
      </w:pPr>
      <w:r w:rsidRPr="00001E7A">
        <w:rPr>
          <w:rFonts w:ascii="Times New Roman" w:hAnsi="Times New Roman" w:cs="Times New Roman"/>
          <w:color w:val="000000"/>
          <w:spacing w:val="1"/>
          <w:sz w:val="24"/>
          <w:szCs w:val="24"/>
        </w:rPr>
        <w:t>Обеспеченность учреждениями культуры в Качугском районе составляет 100 %</w:t>
      </w:r>
      <w:r>
        <w:rPr>
          <w:rFonts w:ascii="Times New Roman" w:hAnsi="Times New Roman" w:cs="Times New Roman"/>
          <w:color w:val="000000"/>
          <w:spacing w:val="1"/>
          <w:sz w:val="24"/>
          <w:szCs w:val="24"/>
        </w:rPr>
        <w:t>.</w:t>
      </w:r>
    </w:p>
    <w:p w:rsidR="000C5A93" w:rsidRPr="00001E7A" w:rsidRDefault="00426BDB" w:rsidP="00001E7A">
      <w:pPr>
        <w:spacing w:line="240" w:lineRule="auto"/>
        <w:contextualSpacing/>
        <w:jc w:val="both"/>
        <w:rPr>
          <w:rFonts w:ascii="Times New Roman" w:hAnsi="Times New Roman" w:cs="Times New Roman"/>
          <w:color w:val="000000"/>
          <w:spacing w:val="1"/>
          <w:sz w:val="24"/>
          <w:szCs w:val="24"/>
        </w:rPr>
      </w:pPr>
      <w:r w:rsidRPr="000C5A93">
        <w:rPr>
          <w:rFonts w:ascii="Times New Roman" w:hAnsi="Times New Roman" w:cs="Times New Roman"/>
          <w:sz w:val="24"/>
          <w:szCs w:val="24"/>
        </w:rPr>
        <w:t>Общее количество учреждений – 17 (68 учреждений сетевых единиц)</w:t>
      </w:r>
      <w:r w:rsidR="007F56F4">
        <w:rPr>
          <w:rFonts w:ascii="Times New Roman" w:hAnsi="Times New Roman" w:cs="Times New Roman"/>
          <w:sz w:val="24"/>
          <w:szCs w:val="24"/>
        </w:rPr>
        <w:t>:</w:t>
      </w:r>
    </w:p>
    <w:p w:rsidR="007F56F4" w:rsidRDefault="00404C29" w:rsidP="00001E7A">
      <w:pPr>
        <w:spacing w:line="240" w:lineRule="auto"/>
        <w:contextualSpacing/>
        <w:jc w:val="both"/>
        <w:rPr>
          <w:rFonts w:ascii="Times New Roman" w:hAnsi="Times New Roman" w:cs="Times New Roman"/>
          <w:sz w:val="24"/>
          <w:szCs w:val="24"/>
        </w:rPr>
      </w:pPr>
      <w:r w:rsidRPr="000C5A93">
        <w:rPr>
          <w:rFonts w:ascii="Times New Roman" w:hAnsi="Times New Roman" w:cs="Times New Roman"/>
          <w:sz w:val="24"/>
          <w:szCs w:val="24"/>
        </w:rPr>
        <w:t>– культурно-досуговых- 14 юридических лиц  (36 домов культуры и клубов)</w:t>
      </w:r>
      <w:r w:rsidR="007F56F4">
        <w:rPr>
          <w:rFonts w:ascii="Times New Roman" w:hAnsi="Times New Roman" w:cs="Times New Roman"/>
          <w:sz w:val="24"/>
          <w:szCs w:val="24"/>
        </w:rPr>
        <w:t>,</w:t>
      </w:r>
    </w:p>
    <w:p w:rsidR="00404C29" w:rsidRPr="007F56F4" w:rsidRDefault="00404C29" w:rsidP="00001E7A">
      <w:pPr>
        <w:spacing w:line="240" w:lineRule="auto"/>
        <w:contextualSpacing/>
        <w:jc w:val="both"/>
        <w:rPr>
          <w:rFonts w:ascii="Times New Roman" w:hAnsi="Times New Roman" w:cs="Times New Roman"/>
          <w:sz w:val="24"/>
          <w:szCs w:val="24"/>
        </w:rPr>
      </w:pPr>
      <w:r w:rsidRPr="000C5A93">
        <w:rPr>
          <w:rFonts w:ascii="Times New Roman" w:hAnsi="Times New Roman" w:cs="Times New Roman"/>
          <w:sz w:val="24"/>
          <w:szCs w:val="24"/>
        </w:rPr>
        <w:t xml:space="preserve">– библиотек - </w:t>
      </w:r>
      <w:r w:rsidRPr="007F56F4">
        <w:rPr>
          <w:rFonts w:ascii="Times New Roman" w:hAnsi="Times New Roman" w:cs="Times New Roman"/>
          <w:sz w:val="24"/>
          <w:szCs w:val="24"/>
        </w:rPr>
        <w:t>1 юридическое лицо (22 сельских библиотеки в составе юридических лиц)</w:t>
      </w:r>
      <w:r w:rsidR="007F56F4">
        <w:rPr>
          <w:rFonts w:ascii="Times New Roman" w:hAnsi="Times New Roman" w:cs="Times New Roman"/>
          <w:sz w:val="24"/>
          <w:szCs w:val="24"/>
        </w:rPr>
        <w:t>,</w:t>
      </w:r>
    </w:p>
    <w:p w:rsidR="007F56F4" w:rsidRPr="007F56F4" w:rsidRDefault="00404C29" w:rsidP="007F56F4">
      <w:pPr>
        <w:spacing w:line="240" w:lineRule="auto"/>
        <w:contextualSpacing/>
        <w:jc w:val="both"/>
        <w:rPr>
          <w:rFonts w:ascii="Times New Roman" w:hAnsi="Times New Roman" w:cs="Times New Roman"/>
          <w:sz w:val="24"/>
          <w:szCs w:val="24"/>
        </w:rPr>
      </w:pPr>
      <w:r w:rsidRPr="007F56F4">
        <w:rPr>
          <w:rFonts w:ascii="Times New Roman" w:hAnsi="Times New Roman" w:cs="Times New Roman"/>
          <w:sz w:val="24"/>
          <w:szCs w:val="24"/>
        </w:rPr>
        <w:t>– школ дополнительного образования детей – 2 (</w:t>
      </w:r>
      <w:proofErr w:type="gramStart"/>
      <w:r w:rsidRPr="007F56F4">
        <w:rPr>
          <w:rFonts w:ascii="Times New Roman" w:hAnsi="Times New Roman" w:cs="Times New Roman"/>
          <w:sz w:val="24"/>
          <w:szCs w:val="24"/>
        </w:rPr>
        <w:t>музыкальная</w:t>
      </w:r>
      <w:proofErr w:type="gramEnd"/>
      <w:r w:rsidRPr="007F56F4">
        <w:rPr>
          <w:rFonts w:ascii="Times New Roman" w:hAnsi="Times New Roman" w:cs="Times New Roman"/>
          <w:sz w:val="24"/>
          <w:szCs w:val="24"/>
        </w:rPr>
        <w:t xml:space="preserve"> и художественная)</w:t>
      </w:r>
    </w:p>
    <w:p w:rsidR="00404C29" w:rsidRPr="007F56F4" w:rsidRDefault="00404C29" w:rsidP="007F56F4">
      <w:pPr>
        <w:spacing w:line="240" w:lineRule="auto"/>
        <w:contextualSpacing/>
        <w:jc w:val="both"/>
        <w:rPr>
          <w:rFonts w:ascii="Times New Roman" w:hAnsi="Times New Roman" w:cs="Times New Roman"/>
          <w:sz w:val="24"/>
          <w:szCs w:val="24"/>
        </w:rPr>
      </w:pPr>
      <w:proofErr w:type="gramStart"/>
      <w:r w:rsidRPr="007F56F4">
        <w:rPr>
          <w:rFonts w:ascii="Times New Roman" w:hAnsi="Times New Roman" w:cs="Times New Roman"/>
          <w:sz w:val="24"/>
          <w:szCs w:val="24"/>
        </w:rPr>
        <w:t xml:space="preserve">Из них – казенные - </w:t>
      </w:r>
      <w:r w:rsidRPr="007F56F4">
        <w:rPr>
          <w:rFonts w:ascii="Times New Roman" w:hAnsi="Times New Roman" w:cs="Times New Roman"/>
          <w:sz w:val="24"/>
          <w:szCs w:val="24"/>
          <w:u w:val="single"/>
        </w:rPr>
        <w:t xml:space="preserve">15/88,3, </w:t>
      </w:r>
      <w:r w:rsidRPr="007F56F4">
        <w:rPr>
          <w:rFonts w:ascii="Times New Roman" w:hAnsi="Times New Roman" w:cs="Times New Roman"/>
          <w:sz w:val="24"/>
          <w:szCs w:val="24"/>
        </w:rPr>
        <w:t xml:space="preserve">– бюджетные - </w:t>
      </w:r>
      <w:r w:rsidRPr="007F56F4">
        <w:rPr>
          <w:rFonts w:ascii="Times New Roman" w:hAnsi="Times New Roman" w:cs="Times New Roman"/>
          <w:sz w:val="24"/>
          <w:szCs w:val="24"/>
          <w:u w:val="single"/>
        </w:rPr>
        <w:t>2/11,7</w:t>
      </w:r>
      <w:proofErr w:type="gramEnd"/>
    </w:p>
    <w:p w:rsidR="007204D1" w:rsidRPr="007F56F4" w:rsidRDefault="007204D1" w:rsidP="007F56F4">
      <w:pPr>
        <w:pStyle w:val="a4"/>
        <w:ind w:left="360"/>
        <w:jc w:val="both"/>
        <w:rPr>
          <w:u w:val="single"/>
        </w:rPr>
      </w:pPr>
      <w:r w:rsidRPr="007F56F4">
        <w:t xml:space="preserve">– находятся на уровне района - </w:t>
      </w:r>
      <w:r w:rsidRPr="007F56F4">
        <w:rPr>
          <w:u w:val="single"/>
        </w:rPr>
        <w:t>4/23,5</w:t>
      </w:r>
      <w:r w:rsidRPr="007F56F4">
        <w:t xml:space="preserve">, </w:t>
      </w:r>
    </w:p>
    <w:p w:rsidR="00404C29" w:rsidRDefault="007204D1" w:rsidP="007F56F4">
      <w:pPr>
        <w:pStyle w:val="a4"/>
        <w:ind w:left="360"/>
        <w:jc w:val="both"/>
        <w:rPr>
          <w:u w:val="single"/>
        </w:rPr>
      </w:pPr>
      <w:r w:rsidRPr="007F56F4">
        <w:t xml:space="preserve">– находятся на уровне поселений - </w:t>
      </w:r>
      <w:r w:rsidRPr="007F56F4">
        <w:rPr>
          <w:u w:val="single"/>
        </w:rPr>
        <w:t>13/76,5</w:t>
      </w:r>
    </w:p>
    <w:p w:rsidR="00001E7A" w:rsidRPr="007F56F4" w:rsidRDefault="00001E7A" w:rsidP="007F56F4">
      <w:pPr>
        <w:pStyle w:val="a4"/>
        <w:ind w:left="360"/>
        <w:jc w:val="both"/>
        <w:rPr>
          <w:u w:val="single"/>
        </w:rPr>
      </w:pPr>
    </w:p>
    <w:p w:rsidR="00426BDB" w:rsidRPr="007F56F4" w:rsidRDefault="00426BDB" w:rsidP="007F56F4">
      <w:pPr>
        <w:tabs>
          <w:tab w:val="num" w:pos="993"/>
        </w:tabs>
        <w:spacing w:line="240" w:lineRule="auto"/>
        <w:contextualSpacing/>
        <w:jc w:val="both"/>
        <w:rPr>
          <w:rFonts w:ascii="Times New Roman" w:hAnsi="Times New Roman" w:cs="Times New Roman"/>
          <w:sz w:val="24"/>
          <w:szCs w:val="24"/>
        </w:rPr>
      </w:pPr>
      <w:r w:rsidRPr="007F56F4">
        <w:rPr>
          <w:rFonts w:ascii="Times New Roman" w:hAnsi="Times New Roman" w:cs="Times New Roman"/>
          <w:sz w:val="24"/>
          <w:szCs w:val="24"/>
        </w:rPr>
        <w:t>Рабо</w:t>
      </w:r>
      <w:r w:rsidR="00FD6B86">
        <w:rPr>
          <w:rFonts w:ascii="Times New Roman" w:hAnsi="Times New Roman" w:cs="Times New Roman"/>
          <w:sz w:val="24"/>
          <w:szCs w:val="24"/>
        </w:rPr>
        <w:t xml:space="preserve">тающих в отрасли культуры –  146 </w:t>
      </w:r>
      <w:r w:rsidRPr="007F56F4">
        <w:rPr>
          <w:rFonts w:ascii="Times New Roman" w:hAnsi="Times New Roman" w:cs="Times New Roman"/>
          <w:sz w:val="24"/>
          <w:szCs w:val="24"/>
        </w:rPr>
        <w:t xml:space="preserve">  человек</w:t>
      </w:r>
    </w:p>
    <w:p w:rsidR="00426BDB" w:rsidRPr="007F56F4" w:rsidRDefault="00426BDB" w:rsidP="007F56F4">
      <w:pPr>
        <w:spacing w:line="240" w:lineRule="auto"/>
        <w:contextualSpacing/>
        <w:jc w:val="both"/>
        <w:rPr>
          <w:rFonts w:ascii="Times New Roman" w:hAnsi="Times New Roman" w:cs="Times New Roman"/>
          <w:sz w:val="24"/>
          <w:szCs w:val="24"/>
        </w:rPr>
      </w:pPr>
      <w:r w:rsidRPr="007F56F4">
        <w:rPr>
          <w:rFonts w:ascii="Times New Roman" w:hAnsi="Times New Roman" w:cs="Times New Roman"/>
          <w:sz w:val="24"/>
          <w:szCs w:val="24"/>
        </w:rPr>
        <w:t>Из них специалистов:      132 человек</w:t>
      </w:r>
    </w:p>
    <w:p w:rsidR="00426BDB" w:rsidRPr="007F56F4" w:rsidRDefault="00426BDB" w:rsidP="007F56F4">
      <w:pPr>
        <w:numPr>
          <w:ilvl w:val="0"/>
          <w:numId w:val="5"/>
        </w:numPr>
        <w:tabs>
          <w:tab w:val="num" w:pos="993"/>
        </w:tabs>
        <w:spacing w:after="0" w:line="240" w:lineRule="auto"/>
        <w:ind w:left="993" w:hanging="426"/>
        <w:contextualSpacing/>
        <w:jc w:val="both"/>
        <w:rPr>
          <w:rFonts w:ascii="Times New Roman" w:hAnsi="Times New Roman" w:cs="Times New Roman"/>
          <w:sz w:val="24"/>
          <w:szCs w:val="24"/>
        </w:rPr>
      </w:pPr>
      <w:r w:rsidRPr="007F56F4">
        <w:rPr>
          <w:rFonts w:ascii="Times New Roman" w:hAnsi="Times New Roman" w:cs="Times New Roman"/>
          <w:sz w:val="24"/>
          <w:szCs w:val="24"/>
        </w:rPr>
        <w:t>работников библиотек –  43 человека</w:t>
      </w:r>
    </w:p>
    <w:p w:rsidR="00426BDB" w:rsidRPr="007F56F4" w:rsidRDefault="00426BDB" w:rsidP="007F56F4">
      <w:pPr>
        <w:numPr>
          <w:ilvl w:val="0"/>
          <w:numId w:val="5"/>
        </w:numPr>
        <w:tabs>
          <w:tab w:val="num" w:pos="993"/>
        </w:tabs>
        <w:spacing w:after="0" w:line="240" w:lineRule="auto"/>
        <w:ind w:left="993" w:hanging="426"/>
        <w:contextualSpacing/>
        <w:jc w:val="both"/>
        <w:rPr>
          <w:rFonts w:ascii="Times New Roman" w:hAnsi="Times New Roman" w:cs="Times New Roman"/>
          <w:sz w:val="24"/>
          <w:szCs w:val="24"/>
        </w:rPr>
      </w:pPr>
      <w:r w:rsidRPr="007F56F4">
        <w:rPr>
          <w:rFonts w:ascii="Times New Roman" w:hAnsi="Times New Roman" w:cs="Times New Roman"/>
          <w:sz w:val="24"/>
          <w:szCs w:val="24"/>
        </w:rPr>
        <w:t>специалистов клубной сети – 75 человек</w:t>
      </w:r>
    </w:p>
    <w:p w:rsidR="00426BDB" w:rsidRPr="007F56F4" w:rsidRDefault="00426BDB" w:rsidP="007F56F4">
      <w:pPr>
        <w:tabs>
          <w:tab w:val="num" w:pos="993"/>
        </w:tabs>
        <w:spacing w:line="240" w:lineRule="auto"/>
        <w:contextualSpacing/>
        <w:jc w:val="both"/>
        <w:rPr>
          <w:rFonts w:ascii="Times New Roman" w:hAnsi="Times New Roman" w:cs="Times New Roman"/>
          <w:sz w:val="24"/>
          <w:szCs w:val="24"/>
          <w:highlight w:val="yellow"/>
        </w:rPr>
      </w:pPr>
      <w:r w:rsidRPr="007F56F4">
        <w:rPr>
          <w:rFonts w:ascii="Times New Roman" w:hAnsi="Times New Roman" w:cs="Times New Roman"/>
          <w:sz w:val="24"/>
          <w:szCs w:val="24"/>
        </w:rPr>
        <w:t xml:space="preserve">         -      преподавателей дополнительного образования –   14 человек</w:t>
      </w:r>
    </w:p>
    <w:p w:rsidR="00426BDB" w:rsidRPr="007F56F4" w:rsidRDefault="00426BDB" w:rsidP="007F56F4">
      <w:pPr>
        <w:spacing w:line="240" w:lineRule="auto"/>
        <w:contextualSpacing/>
        <w:jc w:val="both"/>
        <w:rPr>
          <w:rFonts w:ascii="Times New Roman" w:hAnsi="Times New Roman" w:cs="Times New Roman"/>
          <w:sz w:val="24"/>
          <w:szCs w:val="24"/>
        </w:rPr>
      </w:pPr>
      <w:r w:rsidRPr="007F56F4">
        <w:rPr>
          <w:rFonts w:ascii="Times New Roman" w:hAnsi="Times New Roman" w:cs="Times New Roman"/>
          <w:sz w:val="24"/>
          <w:szCs w:val="24"/>
        </w:rPr>
        <w:t xml:space="preserve">По уровню квалификации: </w:t>
      </w:r>
    </w:p>
    <w:p w:rsidR="00426BDB" w:rsidRPr="007F56F4" w:rsidRDefault="00426BDB" w:rsidP="007F56F4">
      <w:pPr>
        <w:numPr>
          <w:ilvl w:val="0"/>
          <w:numId w:val="5"/>
        </w:numPr>
        <w:tabs>
          <w:tab w:val="num" w:pos="993"/>
        </w:tabs>
        <w:spacing w:after="0" w:line="240" w:lineRule="auto"/>
        <w:ind w:left="993" w:hanging="426"/>
        <w:contextualSpacing/>
        <w:jc w:val="both"/>
        <w:rPr>
          <w:rFonts w:ascii="Times New Roman" w:hAnsi="Times New Roman" w:cs="Times New Roman"/>
          <w:sz w:val="24"/>
          <w:szCs w:val="24"/>
        </w:rPr>
      </w:pPr>
      <w:r w:rsidRPr="007F56F4">
        <w:rPr>
          <w:rFonts w:ascii="Times New Roman" w:hAnsi="Times New Roman" w:cs="Times New Roman"/>
          <w:sz w:val="24"/>
          <w:szCs w:val="24"/>
        </w:rPr>
        <w:t>с высшим образованием –    29/22%</w:t>
      </w:r>
    </w:p>
    <w:p w:rsidR="00426BDB" w:rsidRPr="007F56F4" w:rsidRDefault="00426BDB" w:rsidP="007F56F4">
      <w:pPr>
        <w:numPr>
          <w:ilvl w:val="0"/>
          <w:numId w:val="5"/>
        </w:numPr>
        <w:tabs>
          <w:tab w:val="num" w:pos="993"/>
        </w:tabs>
        <w:spacing w:after="0" w:line="240" w:lineRule="auto"/>
        <w:ind w:left="993" w:hanging="426"/>
        <w:contextualSpacing/>
        <w:jc w:val="both"/>
        <w:rPr>
          <w:rFonts w:ascii="Times New Roman" w:hAnsi="Times New Roman" w:cs="Times New Roman"/>
          <w:sz w:val="24"/>
          <w:szCs w:val="24"/>
        </w:rPr>
      </w:pPr>
      <w:r w:rsidRPr="007F56F4">
        <w:rPr>
          <w:rFonts w:ascii="Times New Roman" w:hAnsi="Times New Roman" w:cs="Times New Roman"/>
          <w:sz w:val="24"/>
          <w:szCs w:val="24"/>
        </w:rPr>
        <w:t>со средним специальным –     61/61,4%</w:t>
      </w:r>
    </w:p>
    <w:p w:rsidR="00426BDB" w:rsidRDefault="00426BDB" w:rsidP="00774BFE">
      <w:pPr>
        <w:numPr>
          <w:ilvl w:val="0"/>
          <w:numId w:val="5"/>
        </w:numPr>
        <w:tabs>
          <w:tab w:val="num" w:pos="993"/>
        </w:tabs>
        <w:spacing w:after="0" w:line="240" w:lineRule="auto"/>
        <w:ind w:left="993" w:hanging="426"/>
        <w:contextualSpacing/>
        <w:jc w:val="both"/>
        <w:rPr>
          <w:rFonts w:ascii="Times New Roman" w:hAnsi="Times New Roman" w:cs="Times New Roman"/>
          <w:sz w:val="24"/>
          <w:szCs w:val="24"/>
        </w:rPr>
      </w:pPr>
      <w:r>
        <w:rPr>
          <w:rFonts w:ascii="Times New Roman" w:hAnsi="Times New Roman" w:cs="Times New Roman"/>
          <w:sz w:val="24"/>
          <w:szCs w:val="24"/>
        </w:rPr>
        <w:lastRenderedPageBreak/>
        <w:t>со средним образованием -  22/16,7</w:t>
      </w:r>
    </w:p>
    <w:p w:rsidR="00426BDB" w:rsidRDefault="00426BDB" w:rsidP="00774BF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Получают профильное образование 21 человек (3 – высшее, 18 среднее </w:t>
      </w:r>
      <w:proofErr w:type="gramStart"/>
      <w:r>
        <w:rPr>
          <w:rFonts w:ascii="Times New Roman" w:hAnsi="Times New Roman" w:cs="Times New Roman"/>
          <w:sz w:val="24"/>
          <w:szCs w:val="24"/>
        </w:rPr>
        <w:t>профессиональное</w:t>
      </w:r>
      <w:proofErr w:type="gramEnd"/>
      <w:r>
        <w:rPr>
          <w:rFonts w:ascii="Times New Roman" w:hAnsi="Times New Roman" w:cs="Times New Roman"/>
          <w:sz w:val="24"/>
          <w:szCs w:val="24"/>
        </w:rPr>
        <w:t xml:space="preserve"> а Иркутском колледже культуры)</w:t>
      </w:r>
    </w:p>
    <w:p w:rsidR="00426BDB" w:rsidRDefault="00721FA0" w:rsidP="00774BFE">
      <w:pPr>
        <w:contextualSpacing/>
        <w:jc w:val="both"/>
        <w:rPr>
          <w:rFonts w:ascii="Times New Roman" w:hAnsi="Times New Roman" w:cs="Times New Roman"/>
          <w:sz w:val="24"/>
          <w:szCs w:val="24"/>
        </w:rPr>
      </w:pPr>
      <w:r>
        <w:rPr>
          <w:rFonts w:ascii="Times New Roman" w:hAnsi="Times New Roman" w:cs="Times New Roman"/>
          <w:sz w:val="24"/>
          <w:szCs w:val="24"/>
        </w:rPr>
        <w:t xml:space="preserve">Из них </w:t>
      </w:r>
      <w:r w:rsidR="00426BDB">
        <w:rPr>
          <w:rFonts w:ascii="Times New Roman" w:hAnsi="Times New Roman" w:cs="Times New Roman"/>
          <w:sz w:val="24"/>
          <w:szCs w:val="24"/>
        </w:rPr>
        <w:t>по возрасту</w:t>
      </w:r>
      <w:proofErr w:type="gramStart"/>
      <w:r w:rsidR="00426BDB">
        <w:rPr>
          <w:rFonts w:ascii="Times New Roman" w:hAnsi="Times New Roman" w:cs="Times New Roman"/>
          <w:sz w:val="24"/>
          <w:szCs w:val="24"/>
        </w:rPr>
        <w:t xml:space="preserve"> - </w:t>
      </w:r>
      <w:r w:rsidR="00426BDB" w:rsidRPr="00404C29">
        <w:rPr>
          <w:rFonts w:ascii="Times New Roman" w:hAnsi="Times New Roman" w:cs="Times New Roman"/>
          <w:sz w:val="24"/>
          <w:szCs w:val="24"/>
        </w:rPr>
        <w:t xml:space="preserve">– </w:t>
      </w:r>
      <w:proofErr w:type="gramEnd"/>
      <w:r w:rsidR="00426BDB" w:rsidRPr="00404C29">
        <w:rPr>
          <w:rFonts w:ascii="Times New Roman" w:hAnsi="Times New Roman" w:cs="Times New Roman"/>
          <w:sz w:val="24"/>
          <w:szCs w:val="24"/>
        </w:rPr>
        <w:t>до 30 лет</w:t>
      </w:r>
      <w:r w:rsidR="00426BDB">
        <w:rPr>
          <w:rFonts w:ascii="Times New Roman" w:hAnsi="Times New Roman" w:cs="Times New Roman"/>
          <w:sz w:val="24"/>
          <w:szCs w:val="24"/>
        </w:rPr>
        <w:t xml:space="preserve"> - </w:t>
      </w:r>
      <w:r w:rsidRPr="00404C29">
        <w:rPr>
          <w:rFonts w:ascii="Times New Roman" w:hAnsi="Times New Roman" w:cs="Times New Roman"/>
          <w:sz w:val="24"/>
          <w:szCs w:val="24"/>
        </w:rPr>
        <w:t>15/11,4</w:t>
      </w:r>
    </w:p>
    <w:p w:rsidR="00721FA0" w:rsidRDefault="00721FA0" w:rsidP="00774BFE">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04C29">
        <w:rPr>
          <w:rFonts w:ascii="Times New Roman" w:hAnsi="Times New Roman" w:cs="Times New Roman"/>
          <w:sz w:val="24"/>
          <w:szCs w:val="24"/>
        </w:rPr>
        <w:t>– 30–50 лет</w:t>
      </w:r>
      <w:r>
        <w:rPr>
          <w:rFonts w:ascii="Times New Roman" w:hAnsi="Times New Roman" w:cs="Times New Roman"/>
          <w:sz w:val="24"/>
          <w:szCs w:val="24"/>
        </w:rPr>
        <w:t xml:space="preserve"> - </w:t>
      </w:r>
      <w:r w:rsidRPr="00404C29">
        <w:rPr>
          <w:rFonts w:ascii="Times New Roman" w:hAnsi="Times New Roman" w:cs="Times New Roman"/>
          <w:sz w:val="24"/>
          <w:szCs w:val="24"/>
        </w:rPr>
        <w:t>83/62,9</w:t>
      </w:r>
    </w:p>
    <w:p w:rsidR="0018433B" w:rsidRDefault="00721FA0" w:rsidP="00774BFE">
      <w:pPr>
        <w:contextualSpacing/>
        <w:jc w:val="both"/>
        <w:rPr>
          <w:rFonts w:ascii="Times New Roman" w:hAnsi="Times New Roman" w:cs="Times New Roman"/>
          <w:sz w:val="24"/>
          <w:szCs w:val="24"/>
        </w:rPr>
      </w:pPr>
      <w:r>
        <w:rPr>
          <w:rFonts w:ascii="Times New Roman" w:hAnsi="Times New Roman" w:cs="Times New Roman"/>
          <w:sz w:val="24"/>
          <w:szCs w:val="24"/>
        </w:rPr>
        <w:t xml:space="preserve">                              старше 50  лет - </w:t>
      </w:r>
      <w:r w:rsidRPr="00404C29">
        <w:rPr>
          <w:rFonts w:ascii="Times New Roman" w:hAnsi="Times New Roman" w:cs="Times New Roman"/>
          <w:sz w:val="24"/>
          <w:szCs w:val="24"/>
        </w:rPr>
        <w:t>34/25,8</w:t>
      </w:r>
    </w:p>
    <w:p w:rsidR="0094003D" w:rsidRDefault="0094003D" w:rsidP="00774BFE">
      <w:pPr>
        <w:contextualSpacing/>
        <w:jc w:val="both"/>
        <w:rPr>
          <w:rFonts w:ascii="Times New Roman" w:hAnsi="Times New Roman" w:cs="Times New Roman"/>
          <w:sz w:val="24"/>
          <w:szCs w:val="24"/>
        </w:rPr>
      </w:pPr>
    </w:p>
    <w:p w:rsidR="00721FA0" w:rsidRPr="007F56F4" w:rsidRDefault="0018433B" w:rsidP="007F56F4">
      <w:pPr>
        <w:pStyle w:val="a4"/>
        <w:numPr>
          <w:ilvl w:val="0"/>
          <w:numId w:val="4"/>
        </w:numPr>
        <w:jc w:val="both"/>
        <w:rPr>
          <w:b/>
        </w:rPr>
      </w:pPr>
      <w:r w:rsidRPr="007F56F4">
        <w:rPr>
          <w:b/>
        </w:rPr>
        <w:t>Учреждения культуры работали согласно программам:</w:t>
      </w:r>
      <w:r w:rsidR="00721FA0" w:rsidRPr="007F56F4">
        <w:rPr>
          <w:b/>
        </w:rPr>
        <w:t xml:space="preserve"> </w:t>
      </w:r>
    </w:p>
    <w:p w:rsidR="0018433B" w:rsidRPr="00404C29" w:rsidRDefault="0018433B" w:rsidP="0018433B">
      <w:pPr>
        <w:pStyle w:val="a4"/>
        <w:numPr>
          <w:ilvl w:val="0"/>
          <w:numId w:val="6"/>
        </w:numPr>
        <w:jc w:val="both"/>
      </w:pPr>
      <w:r w:rsidRPr="00404C29">
        <w:t>Программа социально-экономического развития Качугского районного муниципального образования на период 2008-2017 гг. подраздел «Культура»</w:t>
      </w:r>
    </w:p>
    <w:p w:rsidR="00721FA0" w:rsidRDefault="0018433B" w:rsidP="0018433B">
      <w:pPr>
        <w:pStyle w:val="a4"/>
        <w:numPr>
          <w:ilvl w:val="0"/>
          <w:numId w:val="6"/>
        </w:numPr>
        <w:jc w:val="both"/>
      </w:pPr>
      <w:r w:rsidRPr="00404C29">
        <w:t>Ведомственная целевая программа «Сохранение и развитие культуры Качугского района» на 2017 -2019 годы. Сумма ассигнований -1126,4 тыс. рублей</w:t>
      </w:r>
    </w:p>
    <w:p w:rsidR="0018433B" w:rsidRPr="00404C29" w:rsidRDefault="0018433B" w:rsidP="0018433B">
      <w:pPr>
        <w:pStyle w:val="a4"/>
        <w:numPr>
          <w:ilvl w:val="0"/>
          <w:numId w:val="6"/>
        </w:numPr>
        <w:jc w:val="both"/>
      </w:pPr>
      <w:r w:rsidRPr="00404C29">
        <w:t>Ведомственная целевая программа «Энергосбережение и повышение энергетической эффективности в учреждениях культуры муниципального района «Качугский район» на 2017-2021 годы»</w:t>
      </w:r>
    </w:p>
    <w:p w:rsidR="0018433B" w:rsidRPr="00404C29" w:rsidRDefault="0018433B" w:rsidP="0018433B">
      <w:pPr>
        <w:pStyle w:val="a4"/>
        <w:numPr>
          <w:ilvl w:val="0"/>
          <w:numId w:val="6"/>
        </w:numPr>
        <w:jc w:val="both"/>
      </w:pPr>
      <w:r w:rsidRPr="00404C29">
        <w:t>Ведомственная целевая программа «Улучшение условий и охраны труда в учреждениях культуры на 2017-2019 годы»</w:t>
      </w:r>
    </w:p>
    <w:p w:rsidR="0018433B" w:rsidRPr="00404C29" w:rsidRDefault="0018433B" w:rsidP="0018433B">
      <w:pPr>
        <w:pStyle w:val="a4"/>
        <w:numPr>
          <w:ilvl w:val="0"/>
          <w:numId w:val="6"/>
        </w:numPr>
        <w:jc w:val="both"/>
      </w:pPr>
      <w:r w:rsidRPr="00404C29">
        <w:t>Ведомственная целевая программа Поддержка ветеранов и ветеранского движения на 2017-2019 годы «Всегда в строю»</w:t>
      </w:r>
    </w:p>
    <w:p w:rsidR="0018433B" w:rsidRDefault="0018433B" w:rsidP="0018433B">
      <w:pPr>
        <w:contextualSpacing/>
        <w:jc w:val="both"/>
        <w:rPr>
          <w:rFonts w:ascii="Times New Roman" w:hAnsi="Times New Roman" w:cs="Times New Roman"/>
          <w:sz w:val="24"/>
          <w:szCs w:val="24"/>
        </w:rPr>
      </w:pPr>
      <w:r w:rsidRPr="0018433B">
        <w:rPr>
          <w:rFonts w:ascii="Times New Roman" w:hAnsi="Times New Roman" w:cs="Times New Roman"/>
          <w:sz w:val="24"/>
          <w:szCs w:val="24"/>
        </w:rPr>
        <w:t>По программам освоено – 778,4 тыс. рублей</w:t>
      </w:r>
      <w:r>
        <w:rPr>
          <w:rFonts w:ascii="Times New Roman" w:hAnsi="Times New Roman" w:cs="Times New Roman"/>
          <w:sz w:val="24"/>
          <w:szCs w:val="24"/>
        </w:rPr>
        <w:t xml:space="preserve">. </w:t>
      </w:r>
      <w:r w:rsidR="0094003D">
        <w:rPr>
          <w:rFonts w:ascii="Times New Roman" w:hAnsi="Times New Roman" w:cs="Times New Roman"/>
          <w:sz w:val="24"/>
          <w:szCs w:val="24"/>
        </w:rPr>
        <w:t>Вносились изменения в конце года т. к. освоение средств 100% было только по ВЦП Поддержка ветеранов.</w:t>
      </w:r>
    </w:p>
    <w:p w:rsidR="007F56F4" w:rsidRPr="007B064E" w:rsidRDefault="007F56F4" w:rsidP="007F56F4">
      <w:pPr>
        <w:pStyle w:val="a4"/>
        <w:numPr>
          <w:ilvl w:val="0"/>
          <w:numId w:val="4"/>
        </w:numPr>
        <w:tabs>
          <w:tab w:val="left" w:pos="709"/>
        </w:tabs>
        <w:jc w:val="both"/>
        <w:outlineLvl w:val="0"/>
        <w:rPr>
          <w:b/>
        </w:rPr>
      </w:pPr>
      <w:r w:rsidRPr="006462D3">
        <w:rPr>
          <w:b/>
        </w:rPr>
        <w:t>Финансово-экономическое обеспечение деятельности сферы культуры</w:t>
      </w:r>
    </w:p>
    <w:p w:rsidR="007F56F4" w:rsidRPr="007F56F4" w:rsidRDefault="007F56F4" w:rsidP="007F56F4">
      <w:pPr>
        <w:pStyle w:val="a4"/>
        <w:ind w:left="360"/>
        <w:jc w:val="both"/>
      </w:pPr>
    </w:p>
    <w:p w:rsidR="007F56F4" w:rsidRDefault="007F56F4" w:rsidP="0018433B">
      <w:pPr>
        <w:pStyle w:val="a4"/>
        <w:tabs>
          <w:tab w:val="left" w:pos="851"/>
        </w:tabs>
        <w:ind w:left="0"/>
        <w:jc w:val="both"/>
      </w:pPr>
      <w:r>
        <w:tab/>
      </w:r>
      <w:r w:rsidR="0018433B" w:rsidRPr="00404C29">
        <w:t>Доля расходов на культуру в консолидированном бюджете МО</w:t>
      </w:r>
      <w:r w:rsidR="0018433B">
        <w:t xml:space="preserve"> на 2017</w:t>
      </w:r>
      <w:r w:rsidR="0018433B" w:rsidRPr="00404C29">
        <w:t xml:space="preserve"> год</w:t>
      </w:r>
      <w:r w:rsidR="00721FA0">
        <w:t xml:space="preserve">   </w:t>
      </w:r>
      <w:r w:rsidR="0018433B">
        <w:t xml:space="preserve">составила  - </w:t>
      </w:r>
      <w:r w:rsidR="0018433B" w:rsidRPr="007F56F4">
        <w:rPr>
          <w:b/>
        </w:rPr>
        <w:t>8,6 %.</w:t>
      </w:r>
      <w:r w:rsidR="0018433B">
        <w:t xml:space="preserve">  </w:t>
      </w:r>
    </w:p>
    <w:p w:rsidR="0018433B" w:rsidRPr="006462D3" w:rsidRDefault="0018433B" w:rsidP="0018433B">
      <w:pPr>
        <w:pStyle w:val="a4"/>
        <w:tabs>
          <w:tab w:val="left" w:pos="851"/>
        </w:tabs>
        <w:ind w:left="0"/>
        <w:jc w:val="both"/>
      </w:pPr>
      <w:r>
        <w:t xml:space="preserve">Объем </w:t>
      </w:r>
      <w:r w:rsidRPr="006462D3">
        <w:t xml:space="preserve"> фактически</w:t>
      </w:r>
      <w:r>
        <w:t xml:space="preserve">х средств составило  - </w:t>
      </w:r>
      <w:r w:rsidRPr="002922A7">
        <w:rPr>
          <w:b/>
        </w:rPr>
        <w:t>67 млн. 416 тыс. рублей.</w:t>
      </w:r>
    </w:p>
    <w:p w:rsidR="00721FA0" w:rsidRDefault="0018433B" w:rsidP="007F56F4">
      <w:pPr>
        <w:ind w:firstLine="708"/>
        <w:contextualSpacing/>
        <w:jc w:val="both"/>
        <w:rPr>
          <w:rFonts w:ascii="Times New Roman" w:hAnsi="Times New Roman" w:cs="Times New Roman"/>
          <w:sz w:val="24"/>
          <w:szCs w:val="24"/>
        </w:rPr>
      </w:pPr>
      <w:r w:rsidRPr="00404C29">
        <w:rPr>
          <w:rFonts w:ascii="Times New Roman" w:hAnsi="Times New Roman" w:cs="Times New Roman"/>
          <w:sz w:val="24"/>
          <w:szCs w:val="24"/>
        </w:rPr>
        <w:t>Объем средств от приносящей доход деятельности учреждений культуры за 2017 год</w:t>
      </w:r>
      <w:r>
        <w:rPr>
          <w:rFonts w:ascii="Times New Roman" w:hAnsi="Times New Roman" w:cs="Times New Roman"/>
          <w:sz w:val="24"/>
          <w:szCs w:val="24"/>
        </w:rPr>
        <w:t xml:space="preserve"> было запланировано- </w:t>
      </w:r>
      <w:r w:rsidRPr="007F56F4">
        <w:rPr>
          <w:rFonts w:ascii="Times New Roman" w:hAnsi="Times New Roman" w:cs="Times New Roman"/>
          <w:b/>
          <w:sz w:val="24"/>
          <w:szCs w:val="24"/>
        </w:rPr>
        <w:t>676,6 тыс</w:t>
      </w:r>
      <w:r>
        <w:rPr>
          <w:rFonts w:ascii="Times New Roman" w:hAnsi="Times New Roman" w:cs="Times New Roman"/>
          <w:sz w:val="24"/>
          <w:szCs w:val="24"/>
        </w:rPr>
        <w:t xml:space="preserve">. рублей. Заработано – </w:t>
      </w:r>
      <w:r w:rsidRPr="007F56F4">
        <w:rPr>
          <w:rFonts w:ascii="Times New Roman" w:hAnsi="Times New Roman" w:cs="Times New Roman"/>
          <w:b/>
          <w:sz w:val="24"/>
          <w:szCs w:val="24"/>
        </w:rPr>
        <w:t>776</w:t>
      </w:r>
      <w:r>
        <w:rPr>
          <w:rFonts w:ascii="Times New Roman" w:hAnsi="Times New Roman" w:cs="Times New Roman"/>
          <w:sz w:val="24"/>
          <w:szCs w:val="24"/>
        </w:rPr>
        <w:t xml:space="preserve"> тыс. рублей. Что составило – 115% </w:t>
      </w:r>
      <w:r w:rsidR="0094003D">
        <w:rPr>
          <w:rFonts w:ascii="Times New Roman" w:hAnsi="Times New Roman" w:cs="Times New Roman"/>
          <w:sz w:val="24"/>
          <w:szCs w:val="24"/>
        </w:rPr>
        <w:t xml:space="preserve">выполнение </w:t>
      </w:r>
      <w:r>
        <w:rPr>
          <w:rFonts w:ascii="Times New Roman" w:hAnsi="Times New Roman" w:cs="Times New Roman"/>
          <w:sz w:val="24"/>
          <w:szCs w:val="24"/>
        </w:rPr>
        <w:t xml:space="preserve"> плана. </w:t>
      </w:r>
    </w:p>
    <w:p w:rsidR="00721FA0" w:rsidRPr="007F56F4" w:rsidRDefault="001B5EE2" w:rsidP="007F56F4">
      <w:pPr>
        <w:ind w:firstLine="708"/>
        <w:contextualSpacing/>
        <w:jc w:val="both"/>
        <w:rPr>
          <w:rFonts w:ascii="Times New Roman" w:hAnsi="Times New Roman" w:cs="Times New Roman"/>
          <w:b/>
          <w:sz w:val="24"/>
          <w:szCs w:val="24"/>
        </w:rPr>
      </w:pPr>
      <w:r w:rsidRPr="00404C29">
        <w:rPr>
          <w:rFonts w:ascii="Times New Roman" w:hAnsi="Times New Roman" w:cs="Times New Roman"/>
          <w:sz w:val="24"/>
          <w:szCs w:val="24"/>
        </w:rPr>
        <w:t>Объем средств, полученных от участия в проекте «Народные инициативы» (</w:t>
      </w:r>
      <w:r>
        <w:rPr>
          <w:rFonts w:ascii="Times New Roman" w:hAnsi="Times New Roman" w:cs="Times New Roman"/>
          <w:sz w:val="24"/>
          <w:szCs w:val="24"/>
        </w:rPr>
        <w:t xml:space="preserve">только в сельских поселениях </w:t>
      </w:r>
      <w:r w:rsidRPr="00404C29">
        <w:rPr>
          <w:rFonts w:ascii="Times New Roman" w:hAnsi="Times New Roman" w:cs="Times New Roman"/>
          <w:sz w:val="24"/>
          <w:szCs w:val="24"/>
        </w:rPr>
        <w:t>в муниципальных образований 1-го уровня) в 2017 г.</w:t>
      </w:r>
      <w:r>
        <w:rPr>
          <w:rFonts w:ascii="Times New Roman" w:hAnsi="Times New Roman" w:cs="Times New Roman"/>
          <w:sz w:val="24"/>
          <w:szCs w:val="24"/>
        </w:rPr>
        <w:t xml:space="preserve">- </w:t>
      </w:r>
      <w:r w:rsidRPr="007F56F4">
        <w:rPr>
          <w:rFonts w:ascii="Times New Roman" w:hAnsi="Times New Roman" w:cs="Times New Roman"/>
          <w:b/>
          <w:sz w:val="24"/>
          <w:szCs w:val="24"/>
        </w:rPr>
        <w:t>788,1 т. р.</w:t>
      </w:r>
    </w:p>
    <w:p w:rsidR="001B5EE2" w:rsidRPr="007F56F4" w:rsidRDefault="001B5EE2" w:rsidP="007F56F4">
      <w:pPr>
        <w:ind w:firstLine="708"/>
        <w:contextualSpacing/>
        <w:jc w:val="both"/>
        <w:rPr>
          <w:rFonts w:ascii="Times New Roman" w:hAnsi="Times New Roman"/>
          <w:b/>
          <w:sz w:val="24"/>
          <w:szCs w:val="24"/>
        </w:rPr>
      </w:pPr>
      <w:r w:rsidRPr="00404C29">
        <w:rPr>
          <w:rFonts w:ascii="Times New Roman" w:hAnsi="Times New Roman" w:cs="Times New Roman"/>
          <w:sz w:val="24"/>
          <w:szCs w:val="24"/>
        </w:rPr>
        <w:t>Объем средств, полученных от участия учреждений культуры в конкурсах, грантах и партнерстве с частными структурами за 2017</w:t>
      </w:r>
      <w:r>
        <w:rPr>
          <w:rFonts w:ascii="Times New Roman" w:hAnsi="Times New Roman" w:cs="Times New Roman"/>
          <w:sz w:val="24"/>
          <w:szCs w:val="24"/>
        </w:rPr>
        <w:t xml:space="preserve"> год </w:t>
      </w:r>
      <w:r w:rsidRPr="007F56F4">
        <w:rPr>
          <w:rFonts w:ascii="Times New Roman" w:hAnsi="Times New Roman" w:cs="Times New Roman"/>
          <w:b/>
          <w:sz w:val="24"/>
          <w:szCs w:val="24"/>
        </w:rPr>
        <w:t>- 274,2</w:t>
      </w:r>
      <w:r w:rsidR="007F56F4">
        <w:rPr>
          <w:rFonts w:ascii="Times New Roman" w:hAnsi="Times New Roman" w:cs="Times New Roman"/>
          <w:b/>
          <w:sz w:val="24"/>
          <w:szCs w:val="24"/>
        </w:rPr>
        <w:t xml:space="preserve"> т. р.</w:t>
      </w:r>
    </w:p>
    <w:p w:rsidR="00426BDB" w:rsidRPr="007F56F4" w:rsidRDefault="001B5EE2" w:rsidP="007F56F4">
      <w:pPr>
        <w:spacing w:after="0" w:line="240" w:lineRule="auto"/>
        <w:ind w:firstLine="708"/>
        <w:contextualSpacing/>
        <w:jc w:val="both"/>
        <w:rPr>
          <w:rFonts w:ascii="Times New Roman" w:eastAsia="Calibri" w:hAnsi="Times New Roman" w:cs="Times New Roman"/>
          <w:b/>
          <w:sz w:val="24"/>
          <w:szCs w:val="24"/>
          <w:lang w:bidi="en-US"/>
        </w:rPr>
      </w:pPr>
      <w:r w:rsidRPr="00404C29">
        <w:rPr>
          <w:rFonts w:ascii="Times New Roman" w:hAnsi="Times New Roman" w:cs="Times New Roman"/>
          <w:sz w:val="24"/>
          <w:szCs w:val="24"/>
        </w:rPr>
        <w:t>Объем средств, направленных на комплектование библиотечных фондов</w:t>
      </w:r>
      <w:r w:rsidR="007F56F4">
        <w:rPr>
          <w:rFonts w:ascii="Times New Roman" w:hAnsi="Times New Roman" w:cs="Times New Roman"/>
          <w:sz w:val="24"/>
          <w:szCs w:val="24"/>
        </w:rPr>
        <w:t>,</w:t>
      </w:r>
      <w:r>
        <w:rPr>
          <w:rFonts w:ascii="Times New Roman" w:hAnsi="Times New Roman" w:cs="Times New Roman"/>
          <w:sz w:val="24"/>
          <w:szCs w:val="24"/>
        </w:rPr>
        <w:t xml:space="preserve"> в том числе на </w:t>
      </w:r>
      <w:r w:rsidRPr="001B5EE2">
        <w:rPr>
          <w:rFonts w:ascii="Times New Roman" w:hAnsi="Times New Roman" w:cs="Times New Roman"/>
          <w:sz w:val="24"/>
          <w:szCs w:val="24"/>
        </w:rPr>
        <w:t xml:space="preserve">подписку - </w:t>
      </w:r>
      <w:r w:rsidRPr="007F56F4">
        <w:rPr>
          <w:rFonts w:ascii="Times New Roman" w:eastAsia="Calibri" w:hAnsi="Times New Roman" w:cs="Times New Roman"/>
          <w:b/>
          <w:sz w:val="24"/>
          <w:szCs w:val="24"/>
          <w:lang w:bidi="en-US"/>
        </w:rPr>
        <w:t>126,7 т. р.</w:t>
      </w:r>
    </w:p>
    <w:p w:rsidR="001B5EE2" w:rsidRDefault="001B5EE2" w:rsidP="007F56F4">
      <w:pPr>
        <w:spacing w:after="0" w:line="240" w:lineRule="auto"/>
        <w:ind w:firstLine="360"/>
        <w:contextualSpacing/>
        <w:jc w:val="both"/>
        <w:rPr>
          <w:rFonts w:ascii="Times New Roman" w:hAnsi="Times New Roman" w:cs="Times New Roman"/>
          <w:sz w:val="24"/>
          <w:szCs w:val="24"/>
        </w:rPr>
      </w:pPr>
      <w:r w:rsidRPr="00404C29">
        <w:rPr>
          <w:rFonts w:ascii="Times New Roman" w:hAnsi="Times New Roman" w:cs="Times New Roman"/>
          <w:sz w:val="24"/>
          <w:szCs w:val="24"/>
        </w:rPr>
        <w:t>Средняя заработная плата работников учреждений культуры</w:t>
      </w:r>
      <w:r>
        <w:rPr>
          <w:rFonts w:ascii="Times New Roman" w:hAnsi="Times New Roman" w:cs="Times New Roman"/>
          <w:sz w:val="24"/>
          <w:szCs w:val="24"/>
        </w:rPr>
        <w:t xml:space="preserve">  в 2017 году составила - </w:t>
      </w:r>
      <w:r w:rsidRPr="007F56F4">
        <w:rPr>
          <w:rFonts w:ascii="Times New Roman" w:hAnsi="Times New Roman" w:cs="Times New Roman"/>
          <w:b/>
          <w:sz w:val="24"/>
          <w:szCs w:val="24"/>
        </w:rPr>
        <w:t>30048,75 рублей</w:t>
      </w:r>
      <w:r>
        <w:rPr>
          <w:rFonts w:ascii="Times New Roman" w:hAnsi="Times New Roman" w:cs="Times New Roman"/>
          <w:sz w:val="24"/>
          <w:szCs w:val="24"/>
        </w:rPr>
        <w:t xml:space="preserve">. Что составляет </w:t>
      </w:r>
      <w:r w:rsidRPr="007F56F4">
        <w:rPr>
          <w:rFonts w:ascii="Times New Roman" w:hAnsi="Times New Roman" w:cs="Times New Roman"/>
          <w:b/>
          <w:sz w:val="24"/>
          <w:szCs w:val="24"/>
        </w:rPr>
        <w:t>83,1 %</w:t>
      </w:r>
      <w:r>
        <w:rPr>
          <w:rFonts w:ascii="Times New Roman" w:hAnsi="Times New Roman" w:cs="Times New Roman"/>
          <w:sz w:val="24"/>
          <w:szCs w:val="24"/>
        </w:rPr>
        <w:t xml:space="preserve"> от средней по экономике Иркутской области.</w:t>
      </w:r>
    </w:p>
    <w:p w:rsidR="007F56F4" w:rsidRPr="001B5EE2" w:rsidRDefault="007F56F4" w:rsidP="007F56F4">
      <w:pPr>
        <w:spacing w:after="0" w:line="240" w:lineRule="auto"/>
        <w:ind w:firstLine="360"/>
        <w:contextualSpacing/>
        <w:jc w:val="both"/>
        <w:rPr>
          <w:rFonts w:ascii="Times New Roman" w:hAnsi="Times New Roman" w:cs="Times New Roman"/>
          <w:sz w:val="24"/>
          <w:szCs w:val="24"/>
        </w:rPr>
      </w:pPr>
    </w:p>
    <w:p w:rsidR="00426BDB" w:rsidRPr="007F56F4" w:rsidRDefault="000A6554" w:rsidP="007F56F4">
      <w:pPr>
        <w:pStyle w:val="a4"/>
        <w:numPr>
          <w:ilvl w:val="0"/>
          <w:numId w:val="4"/>
        </w:numPr>
        <w:jc w:val="both"/>
        <w:rPr>
          <w:b/>
        </w:rPr>
      </w:pPr>
      <w:r w:rsidRPr="007F56F4">
        <w:rPr>
          <w:b/>
        </w:rPr>
        <w:t>Материально-техническое обеспечение сферы культуры МО</w:t>
      </w:r>
    </w:p>
    <w:p w:rsidR="000A6554" w:rsidRDefault="000A6554" w:rsidP="000A6554">
      <w:pPr>
        <w:spacing w:line="240" w:lineRule="auto"/>
        <w:contextualSpacing/>
        <w:jc w:val="both"/>
        <w:rPr>
          <w:rFonts w:ascii="Times New Roman" w:hAnsi="Times New Roman" w:cs="Times New Roman"/>
          <w:sz w:val="24"/>
          <w:szCs w:val="24"/>
        </w:rPr>
      </w:pPr>
      <w:r w:rsidRPr="00404C29">
        <w:rPr>
          <w:rFonts w:ascii="Times New Roman" w:hAnsi="Times New Roman" w:cs="Times New Roman"/>
          <w:sz w:val="24"/>
          <w:szCs w:val="24"/>
        </w:rPr>
        <w:t>– общее количество зданий, занимаемых учреждениями культуры</w:t>
      </w:r>
      <w:r>
        <w:rPr>
          <w:rFonts w:ascii="Times New Roman" w:hAnsi="Times New Roman" w:cs="Times New Roman"/>
          <w:sz w:val="24"/>
          <w:szCs w:val="24"/>
        </w:rPr>
        <w:t xml:space="preserve"> – 52</w:t>
      </w:r>
    </w:p>
    <w:p w:rsidR="000A6554" w:rsidRPr="007F56F4" w:rsidRDefault="000A6554" w:rsidP="007F56F4">
      <w:pPr>
        <w:spacing w:line="240" w:lineRule="auto"/>
        <w:ind w:firstLine="708"/>
        <w:contextualSpacing/>
        <w:jc w:val="both"/>
        <w:rPr>
          <w:rFonts w:ascii="Times New Roman" w:hAnsi="Times New Roman" w:cs="Times New Roman"/>
          <w:b/>
          <w:sz w:val="24"/>
          <w:szCs w:val="24"/>
        </w:rPr>
      </w:pPr>
      <w:r w:rsidRPr="00404C29">
        <w:rPr>
          <w:rFonts w:ascii="Times New Roman" w:hAnsi="Times New Roman" w:cs="Times New Roman"/>
          <w:sz w:val="24"/>
          <w:szCs w:val="24"/>
        </w:rPr>
        <w:t>Оснащенность учреждений культуры музыкальными инструментами</w:t>
      </w:r>
      <w:r>
        <w:rPr>
          <w:rFonts w:ascii="Times New Roman" w:hAnsi="Times New Roman" w:cs="Times New Roman"/>
          <w:sz w:val="24"/>
          <w:szCs w:val="24"/>
        </w:rPr>
        <w:t xml:space="preserve"> – </w:t>
      </w:r>
      <w:r w:rsidRPr="007F56F4">
        <w:rPr>
          <w:rFonts w:ascii="Times New Roman" w:hAnsi="Times New Roman" w:cs="Times New Roman"/>
          <w:b/>
          <w:sz w:val="24"/>
          <w:szCs w:val="24"/>
        </w:rPr>
        <w:t>50%</w:t>
      </w:r>
      <w:r>
        <w:rPr>
          <w:rFonts w:ascii="Times New Roman" w:hAnsi="Times New Roman" w:cs="Times New Roman"/>
          <w:sz w:val="24"/>
          <w:szCs w:val="24"/>
        </w:rPr>
        <w:t xml:space="preserve">, степень износа – </w:t>
      </w:r>
      <w:r w:rsidRPr="007F56F4">
        <w:rPr>
          <w:rFonts w:ascii="Times New Roman" w:hAnsi="Times New Roman" w:cs="Times New Roman"/>
          <w:b/>
          <w:sz w:val="24"/>
          <w:szCs w:val="24"/>
        </w:rPr>
        <w:t>65%</w:t>
      </w:r>
    </w:p>
    <w:p w:rsidR="000A6554" w:rsidRPr="007F56F4" w:rsidRDefault="000A6554" w:rsidP="007F56F4">
      <w:pPr>
        <w:spacing w:line="240" w:lineRule="auto"/>
        <w:ind w:firstLine="708"/>
        <w:contextualSpacing/>
        <w:jc w:val="both"/>
        <w:rPr>
          <w:rFonts w:ascii="Times New Roman" w:hAnsi="Times New Roman" w:cs="Times New Roman"/>
          <w:b/>
          <w:sz w:val="24"/>
          <w:szCs w:val="24"/>
        </w:rPr>
      </w:pPr>
      <w:r w:rsidRPr="00404C29">
        <w:rPr>
          <w:rFonts w:ascii="Times New Roman" w:hAnsi="Times New Roman" w:cs="Times New Roman"/>
          <w:sz w:val="24"/>
          <w:szCs w:val="24"/>
        </w:rPr>
        <w:t>Оснащенность учреждений культуры</w:t>
      </w:r>
      <w:r>
        <w:rPr>
          <w:rFonts w:ascii="Times New Roman" w:hAnsi="Times New Roman" w:cs="Times New Roman"/>
          <w:sz w:val="24"/>
          <w:szCs w:val="24"/>
        </w:rPr>
        <w:t xml:space="preserve"> специальным оборудованием – </w:t>
      </w:r>
      <w:r w:rsidRPr="007F56F4">
        <w:rPr>
          <w:rFonts w:ascii="Times New Roman" w:hAnsi="Times New Roman" w:cs="Times New Roman"/>
          <w:b/>
          <w:sz w:val="24"/>
          <w:szCs w:val="24"/>
        </w:rPr>
        <w:t>65%</w:t>
      </w:r>
      <w:r>
        <w:rPr>
          <w:rFonts w:ascii="Times New Roman" w:hAnsi="Times New Roman" w:cs="Times New Roman"/>
          <w:sz w:val="24"/>
          <w:szCs w:val="24"/>
        </w:rPr>
        <w:t xml:space="preserve"> , степень износа – </w:t>
      </w:r>
      <w:r w:rsidRPr="007F56F4">
        <w:rPr>
          <w:rFonts w:ascii="Times New Roman" w:hAnsi="Times New Roman" w:cs="Times New Roman"/>
          <w:b/>
          <w:sz w:val="24"/>
          <w:szCs w:val="24"/>
        </w:rPr>
        <w:t>50%</w:t>
      </w:r>
    </w:p>
    <w:p w:rsidR="000A6554" w:rsidRPr="002922A7" w:rsidRDefault="007F56F4" w:rsidP="002922A7">
      <w:pPr>
        <w:spacing w:line="240" w:lineRule="auto"/>
        <w:ind w:firstLine="708"/>
        <w:contextualSpacing/>
        <w:jc w:val="both"/>
        <w:rPr>
          <w:rFonts w:ascii="Times New Roman" w:hAnsi="Times New Roman" w:cs="Times New Roman"/>
          <w:b/>
          <w:sz w:val="24"/>
          <w:szCs w:val="24"/>
        </w:rPr>
      </w:pPr>
      <w:r>
        <w:rPr>
          <w:rFonts w:ascii="Times New Roman" w:hAnsi="Times New Roman" w:cs="Times New Roman"/>
          <w:sz w:val="24"/>
          <w:szCs w:val="24"/>
        </w:rPr>
        <w:t>Оснащенность компьютерной техникой</w:t>
      </w:r>
      <w:r w:rsidR="00F82529">
        <w:rPr>
          <w:rFonts w:ascii="Times New Roman" w:hAnsi="Times New Roman" w:cs="Times New Roman"/>
          <w:sz w:val="24"/>
          <w:szCs w:val="24"/>
        </w:rPr>
        <w:t xml:space="preserve"> </w:t>
      </w:r>
      <w:r>
        <w:rPr>
          <w:rFonts w:ascii="Times New Roman" w:hAnsi="Times New Roman" w:cs="Times New Roman"/>
          <w:sz w:val="24"/>
          <w:szCs w:val="24"/>
        </w:rPr>
        <w:t>(</w:t>
      </w:r>
      <w:r w:rsidR="00F82529">
        <w:rPr>
          <w:rFonts w:ascii="Times New Roman" w:hAnsi="Times New Roman" w:cs="Times New Roman"/>
          <w:sz w:val="24"/>
          <w:szCs w:val="24"/>
        </w:rPr>
        <w:t>наличие от потребности</w:t>
      </w:r>
      <w:r>
        <w:rPr>
          <w:rFonts w:ascii="Times New Roman" w:hAnsi="Times New Roman" w:cs="Times New Roman"/>
          <w:sz w:val="24"/>
          <w:szCs w:val="24"/>
        </w:rPr>
        <w:t>)</w:t>
      </w:r>
      <w:r w:rsidR="00F82529">
        <w:rPr>
          <w:rFonts w:ascii="Times New Roman" w:hAnsi="Times New Roman" w:cs="Times New Roman"/>
          <w:sz w:val="24"/>
          <w:szCs w:val="24"/>
        </w:rPr>
        <w:t xml:space="preserve"> – </w:t>
      </w:r>
      <w:r w:rsidR="00F82529" w:rsidRPr="002922A7">
        <w:rPr>
          <w:rFonts w:ascii="Times New Roman" w:hAnsi="Times New Roman" w:cs="Times New Roman"/>
          <w:b/>
          <w:sz w:val="24"/>
          <w:szCs w:val="24"/>
        </w:rPr>
        <w:t>50%,</w:t>
      </w:r>
      <w:r w:rsidR="00F82529">
        <w:rPr>
          <w:rFonts w:ascii="Times New Roman" w:hAnsi="Times New Roman" w:cs="Times New Roman"/>
          <w:sz w:val="24"/>
          <w:szCs w:val="24"/>
        </w:rPr>
        <w:t xml:space="preserve"> телефонная связь стационарная – </w:t>
      </w:r>
      <w:r w:rsidR="00F82529" w:rsidRPr="002922A7">
        <w:rPr>
          <w:rFonts w:ascii="Times New Roman" w:hAnsi="Times New Roman" w:cs="Times New Roman"/>
          <w:b/>
          <w:sz w:val="24"/>
          <w:szCs w:val="24"/>
        </w:rPr>
        <w:t>31,4.</w:t>
      </w:r>
    </w:p>
    <w:p w:rsidR="00F82529" w:rsidRDefault="00F82529" w:rsidP="002922A7">
      <w:pPr>
        <w:spacing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Состояние пожарной безопасности – удовлетворительное.</w:t>
      </w:r>
    </w:p>
    <w:p w:rsidR="00F82529" w:rsidRDefault="002922A7" w:rsidP="0094003D">
      <w:pPr>
        <w:spacing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F82529" w:rsidRPr="00F82529">
        <w:rPr>
          <w:rFonts w:ascii="Times New Roman" w:hAnsi="Times New Roman" w:cs="Times New Roman"/>
          <w:sz w:val="24"/>
          <w:szCs w:val="24"/>
        </w:rPr>
        <w:t xml:space="preserve">2018 году требуется заменить электропроводку в </w:t>
      </w:r>
      <w:proofErr w:type="spellStart"/>
      <w:r w:rsidR="00F82529" w:rsidRPr="00F82529">
        <w:rPr>
          <w:rFonts w:ascii="Times New Roman" w:hAnsi="Times New Roman" w:cs="Times New Roman"/>
          <w:sz w:val="24"/>
          <w:szCs w:val="24"/>
        </w:rPr>
        <w:t>Вершино-Тутурском</w:t>
      </w:r>
      <w:proofErr w:type="spellEnd"/>
      <w:r w:rsidR="00F82529" w:rsidRPr="00F82529">
        <w:rPr>
          <w:rFonts w:ascii="Times New Roman" w:hAnsi="Times New Roman" w:cs="Times New Roman"/>
          <w:sz w:val="24"/>
          <w:szCs w:val="24"/>
        </w:rPr>
        <w:t xml:space="preserve"> сельском клубе  и сельской библиотеке, </w:t>
      </w:r>
      <w:proofErr w:type="spellStart"/>
      <w:r w:rsidR="00F82529" w:rsidRPr="00F82529">
        <w:rPr>
          <w:rFonts w:ascii="Times New Roman" w:hAnsi="Times New Roman" w:cs="Times New Roman"/>
          <w:sz w:val="24"/>
          <w:szCs w:val="24"/>
        </w:rPr>
        <w:t>Корсуковском</w:t>
      </w:r>
      <w:proofErr w:type="spellEnd"/>
      <w:r w:rsidR="00F82529" w:rsidRPr="00F82529">
        <w:rPr>
          <w:rFonts w:ascii="Times New Roman" w:hAnsi="Times New Roman" w:cs="Times New Roman"/>
          <w:sz w:val="24"/>
          <w:szCs w:val="24"/>
        </w:rPr>
        <w:t xml:space="preserve"> сельском клубе, в филиале и Выставочном зале Центральной библиотеки, в </w:t>
      </w:r>
      <w:proofErr w:type="spellStart"/>
      <w:r w:rsidR="00F82529" w:rsidRPr="00F82529">
        <w:rPr>
          <w:rFonts w:ascii="Times New Roman" w:hAnsi="Times New Roman" w:cs="Times New Roman"/>
          <w:sz w:val="24"/>
          <w:szCs w:val="24"/>
        </w:rPr>
        <w:t>Манзурском</w:t>
      </w:r>
      <w:proofErr w:type="spellEnd"/>
      <w:r w:rsidR="00F82529" w:rsidRPr="00F82529">
        <w:rPr>
          <w:rFonts w:ascii="Times New Roman" w:hAnsi="Times New Roman" w:cs="Times New Roman"/>
          <w:sz w:val="24"/>
          <w:szCs w:val="24"/>
        </w:rPr>
        <w:t xml:space="preserve"> Доме культуры. В </w:t>
      </w:r>
      <w:proofErr w:type="spellStart"/>
      <w:r w:rsidR="00F82529" w:rsidRPr="00F82529">
        <w:rPr>
          <w:rFonts w:ascii="Times New Roman" w:hAnsi="Times New Roman" w:cs="Times New Roman"/>
          <w:sz w:val="24"/>
          <w:szCs w:val="24"/>
        </w:rPr>
        <w:t>Магданском</w:t>
      </w:r>
      <w:proofErr w:type="spellEnd"/>
      <w:r w:rsidR="00F82529" w:rsidRPr="00F82529">
        <w:rPr>
          <w:rFonts w:ascii="Times New Roman" w:hAnsi="Times New Roman" w:cs="Times New Roman"/>
          <w:sz w:val="24"/>
          <w:szCs w:val="24"/>
        </w:rPr>
        <w:t xml:space="preserve"> сельском клубе планируется замена электропроводки, светильников и конвекторов. В </w:t>
      </w:r>
      <w:proofErr w:type="spellStart"/>
      <w:r w:rsidR="00F82529" w:rsidRPr="00F82529">
        <w:rPr>
          <w:rFonts w:ascii="Times New Roman" w:hAnsi="Times New Roman" w:cs="Times New Roman"/>
          <w:sz w:val="24"/>
          <w:szCs w:val="24"/>
        </w:rPr>
        <w:t>Бирюльском</w:t>
      </w:r>
      <w:proofErr w:type="spellEnd"/>
      <w:r w:rsidR="00F82529" w:rsidRPr="00F82529">
        <w:rPr>
          <w:rFonts w:ascii="Times New Roman" w:hAnsi="Times New Roman" w:cs="Times New Roman"/>
          <w:sz w:val="24"/>
          <w:szCs w:val="24"/>
        </w:rPr>
        <w:t xml:space="preserve"> КИК требуются замеры сопротивления (планируется в 2018 году). В </w:t>
      </w:r>
      <w:proofErr w:type="spellStart"/>
      <w:r w:rsidR="00F82529" w:rsidRPr="00F82529">
        <w:rPr>
          <w:rFonts w:ascii="Times New Roman" w:hAnsi="Times New Roman" w:cs="Times New Roman"/>
          <w:sz w:val="24"/>
          <w:szCs w:val="24"/>
        </w:rPr>
        <w:t>Ангинском</w:t>
      </w:r>
      <w:proofErr w:type="spellEnd"/>
      <w:r w:rsidR="00F82529" w:rsidRPr="00F82529">
        <w:rPr>
          <w:rFonts w:ascii="Times New Roman" w:hAnsi="Times New Roman" w:cs="Times New Roman"/>
          <w:sz w:val="24"/>
          <w:szCs w:val="24"/>
        </w:rPr>
        <w:t xml:space="preserve">  ДК необходима замена  электродвигателя   в котельной. Ремонт АПС планируется  в </w:t>
      </w:r>
      <w:proofErr w:type="spellStart"/>
      <w:r w:rsidR="00F82529" w:rsidRPr="00F82529">
        <w:rPr>
          <w:rFonts w:ascii="Times New Roman" w:hAnsi="Times New Roman" w:cs="Times New Roman"/>
          <w:sz w:val="24"/>
          <w:szCs w:val="24"/>
        </w:rPr>
        <w:t>Никилейской</w:t>
      </w:r>
      <w:proofErr w:type="spellEnd"/>
      <w:r w:rsidR="00F82529" w:rsidRPr="00F82529">
        <w:rPr>
          <w:rFonts w:ascii="Times New Roman" w:hAnsi="Times New Roman" w:cs="Times New Roman"/>
          <w:sz w:val="24"/>
          <w:szCs w:val="24"/>
        </w:rPr>
        <w:t xml:space="preserve"> сельской библиотеке, в </w:t>
      </w:r>
      <w:proofErr w:type="spellStart"/>
      <w:r w:rsidR="00F82529" w:rsidRPr="00F82529">
        <w:rPr>
          <w:rFonts w:ascii="Times New Roman" w:hAnsi="Times New Roman" w:cs="Times New Roman"/>
          <w:sz w:val="24"/>
          <w:szCs w:val="24"/>
        </w:rPr>
        <w:t>Тимирязевской</w:t>
      </w:r>
      <w:proofErr w:type="spellEnd"/>
      <w:r w:rsidR="00F82529" w:rsidRPr="00F82529">
        <w:rPr>
          <w:rFonts w:ascii="Times New Roman" w:hAnsi="Times New Roman" w:cs="Times New Roman"/>
          <w:sz w:val="24"/>
          <w:szCs w:val="24"/>
        </w:rPr>
        <w:t xml:space="preserve"> сельской библиотеке. Установка АПС запланирована в филиале МЦБ и в </w:t>
      </w:r>
      <w:proofErr w:type="spellStart"/>
      <w:r w:rsidR="00F82529" w:rsidRPr="00F82529">
        <w:rPr>
          <w:rFonts w:ascii="Times New Roman" w:hAnsi="Times New Roman" w:cs="Times New Roman"/>
          <w:sz w:val="24"/>
          <w:szCs w:val="24"/>
        </w:rPr>
        <w:t>Большетарельской</w:t>
      </w:r>
      <w:proofErr w:type="spellEnd"/>
      <w:r w:rsidR="00F82529" w:rsidRPr="00F82529">
        <w:rPr>
          <w:rFonts w:ascii="Times New Roman" w:hAnsi="Times New Roman" w:cs="Times New Roman"/>
          <w:sz w:val="24"/>
          <w:szCs w:val="24"/>
        </w:rPr>
        <w:t xml:space="preserve"> сельской библиотеке. </w:t>
      </w:r>
    </w:p>
    <w:p w:rsidR="0094003D" w:rsidRDefault="0094003D" w:rsidP="0094003D">
      <w:pPr>
        <w:spacing w:line="240" w:lineRule="auto"/>
        <w:ind w:firstLine="360"/>
        <w:contextualSpacing/>
        <w:jc w:val="both"/>
        <w:rPr>
          <w:rFonts w:ascii="Times New Roman" w:hAnsi="Times New Roman" w:cs="Times New Roman"/>
          <w:sz w:val="24"/>
          <w:szCs w:val="24"/>
        </w:rPr>
      </w:pPr>
    </w:p>
    <w:p w:rsidR="00774BFE" w:rsidRPr="00774BFE" w:rsidRDefault="00774BFE" w:rsidP="00774BFE">
      <w:pPr>
        <w:pStyle w:val="a4"/>
        <w:numPr>
          <w:ilvl w:val="0"/>
          <w:numId w:val="4"/>
        </w:numPr>
        <w:jc w:val="both"/>
        <w:rPr>
          <w:b/>
        </w:rPr>
      </w:pPr>
      <w:r w:rsidRPr="00774BFE">
        <w:rPr>
          <w:b/>
        </w:rPr>
        <w:t>Основные показатели деятельности учреждений культуры</w:t>
      </w:r>
    </w:p>
    <w:p w:rsidR="00404C29" w:rsidRPr="00404C29" w:rsidRDefault="00404C29" w:rsidP="00774BFE">
      <w:pPr>
        <w:spacing w:line="240" w:lineRule="auto"/>
        <w:contextualSpacing/>
        <w:jc w:val="both"/>
        <w:rPr>
          <w:rFonts w:ascii="Times New Roman" w:hAnsi="Times New Roman" w:cs="Times New Roman"/>
          <w:sz w:val="24"/>
          <w:szCs w:val="24"/>
        </w:rPr>
      </w:pPr>
      <w:r w:rsidRPr="00404C29">
        <w:rPr>
          <w:rFonts w:ascii="Times New Roman" w:hAnsi="Times New Roman" w:cs="Times New Roman"/>
          <w:sz w:val="24"/>
          <w:szCs w:val="24"/>
        </w:rPr>
        <w:t>В 2017 году в Качугском районе победителями конкурсов стали:</w:t>
      </w:r>
    </w:p>
    <w:p w:rsidR="00404C29" w:rsidRDefault="00404C29" w:rsidP="00404C29">
      <w:pPr>
        <w:pStyle w:val="a4"/>
        <w:numPr>
          <w:ilvl w:val="0"/>
          <w:numId w:val="3"/>
        </w:numPr>
        <w:jc w:val="both"/>
      </w:pPr>
      <w:r>
        <w:t xml:space="preserve">Премия Губернатора Иркутской области лучшему преподавателю дополнительного образования – </w:t>
      </w:r>
      <w:proofErr w:type="gramStart"/>
      <w:r>
        <w:t>Рудых</w:t>
      </w:r>
      <w:proofErr w:type="gramEnd"/>
      <w:r>
        <w:t xml:space="preserve"> Т. Ф. – преподаватель Качугской ДМШ</w:t>
      </w:r>
    </w:p>
    <w:p w:rsidR="00404C29" w:rsidRDefault="00404C29" w:rsidP="00404C29">
      <w:pPr>
        <w:pStyle w:val="a4"/>
        <w:numPr>
          <w:ilvl w:val="0"/>
          <w:numId w:val="3"/>
        </w:numPr>
        <w:jc w:val="both"/>
      </w:pPr>
      <w:r>
        <w:t xml:space="preserve">Лучший работник культуры сельского учреждения культуры – Романова Л. Г. – Директор </w:t>
      </w:r>
      <w:proofErr w:type="spellStart"/>
      <w:r>
        <w:t>Залогского</w:t>
      </w:r>
      <w:proofErr w:type="spellEnd"/>
      <w:r>
        <w:t xml:space="preserve"> КИК</w:t>
      </w:r>
    </w:p>
    <w:p w:rsidR="00404C29" w:rsidRDefault="00404C29" w:rsidP="00404C29">
      <w:pPr>
        <w:pStyle w:val="a4"/>
        <w:numPr>
          <w:ilvl w:val="0"/>
          <w:numId w:val="3"/>
        </w:numPr>
        <w:jc w:val="both"/>
      </w:pPr>
      <w:r>
        <w:t>Лучший работник культуры сельского учреждения культуры – Козлова И. В. – зав. библиотекой им. А. П. Щапова с. Анга</w:t>
      </w:r>
    </w:p>
    <w:p w:rsidR="00404C29" w:rsidRDefault="00404C29" w:rsidP="00404C29">
      <w:pPr>
        <w:pStyle w:val="a4"/>
        <w:numPr>
          <w:ilvl w:val="0"/>
          <w:numId w:val="3"/>
        </w:numPr>
        <w:jc w:val="both"/>
      </w:pPr>
      <w:r>
        <w:t>2 место в конкурсе «Лучший модельный Дом культуры» - ДК с. Анга</w:t>
      </w:r>
    </w:p>
    <w:p w:rsidR="00404C29" w:rsidRDefault="00404C29" w:rsidP="00404C29">
      <w:pPr>
        <w:pStyle w:val="a4"/>
        <w:numPr>
          <w:ilvl w:val="0"/>
          <w:numId w:val="3"/>
        </w:numPr>
        <w:jc w:val="both"/>
      </w:pPr>
      <w:r>
        <w:t>Лучшая библиотека сельского поселения – библиотека им. А. П. Щапова с. Анга</w:t>
      </w:r>
    </w:p>
    <w:p w:rsidR="00404C29" w:rsidRDefault="00404C29" w:rsidP="00404C29">
      <w:pPr>
        <w:pStyle w:val="a4"/>
        <w:numPr>
          <w:ilvl w:val="0"/>
          <w:numId w:val="3"/>
        </w:numPr>
        <w:jc w:val="both"/>
      </w:pPr>
      <w:r>
        <w:t>Субсидия  на поддержку кинотеатров  (приобретение оборудования для цифровых кинотеатров) (Фонд кино) – Межпоселенческий центральный Дом культуры им. С. Рычковой,</w:t>
      </w:r>
    </w:p>
    <w:p w:rsidR="00404C29" w:rsidRDefault="00404C29" w:rsidP="00404C29">
      <w:pPr>
        <w:pStyle w:val="a4"/>
        <w:numPr>
          <w:ilvl w:val="0"/>
          <w:numId w:val="3"/>
        </w:numPr>
        <w:jc w:val="both"/>
      </w:pPr>
      <w:r>
        <w:t>Благотворительный фонд «Нота</w:t>
      </w:r>
      <w:proofErr w:type="gramStart"/>
      <w:r>
        <w:t xml:space="preserve"> Д</w:t>
      </w:r>
      <w:proofErr w:type="gramEnd"/>
      <w:r>
        <w:t xml:space="preserve">о» - </w:t>
      </w:r>
      <w:proofErr w:type="spellStart"/>
      <w:r>
        <w:t>Трофимчук</w:t>
      </w:r>
      <w:proofErr w:type="spellEnd"/>
      <w:r>
        <w:t xml:space="preserve"> Полина, ДХШ, ноутбук </w:t>
      </w:r>
    </w:p>
    <w:p w:rsidR="00404C29" w:rsidRPr="001A2747" w:rsidRDefault="00404C29" w:rsidP="00404C29">
      <w:pPr>
        <w:pStyle w:val="a4"/>
        <w:numPr>
          <w:ilvl w:val="0"/>
          <w:numId w:val="3"/>
        </w:numPr>
        <w:jc w:val="both"/>
      </w:pPr>
      <w:r>
        <w:t>Благотворительный фонд «Нота</w:t>
      </w:r>
      <w:proofErr w:type="gramStart"/>
      <w:r>
        <w:t xml:space="preserve"> Д</w:t>
      </w:r>
      <w:proofErr w:type="gramEnd"/>
      <w:r>
        <w:t>о» - Петрякова Алина ДМШ, цифровое пианино</w:t>
      </w:r>
    </w:p>
    <w:p w:rsidR="001C307B" w:rsidRPr="001C307B" w:rsidRDefault="001C307B" w:rsidP="001C307B">
      <w:pPr>
        <w:pStyle w:val="a4"/>
        <w:numPr>
          <w:ilvl w:val="0"/>
          <w:numId w:val="4"/>
        </w:numPr>
        <w:suppressAutoHyphens/>
        <w:jc w:val="both"/>
        <w:rPr>
          <w:b/>
        </w:rPr>
      </w:pPr>
      <w:r>
        <w:rPr>
          <w:b/>
        </w:rPr>
        <w:t>Библиотечное обслуживание</w:t>
      </w:r>
    </w:p>
    <w:p w:rsidR="00774BFE" w:rsidRPr="001C307B" w:rsidRDefault="00774BFE" w:rsidP="001C307B">
      <w:pPr>
        <w:pStyle w:val="a4"/>
        <w:suppressAutoHyphens/>
        <w:ind w:left="360" w:firstLine="207"/>
        <w:jc w:val="both"/>
      </w:pPr>
      <w:r w:rsidRPr="001C307B">
        <w:t xml:space="preserve">В  Качугском  районе </w:t>
      </w:r>
      <w:r w:rsidRPr="001C307B">
        <w:rPr>
          <w:b/>
        </w:rPr>
        <w:t>23 библиотеки</w:t>
      </w:r>
      <w:r w:rsidRPr="001C307B">
        <w:t xml:space="preserve"> (22 – </w:t>
      </w:r>
      <w:proofErr w:type="gramStart"/>
      <w:r w:rsidRPr="001C307B">
        <w:t>сельских</w:t>
      </w:r>
      <w:proofErr w:type="gramEnd"/>
      <w:r w:rsidRPr="001C307B">
        <w:t xml:space="preserve"> и 1 Центральная). Охват населения </w:t>
      </w:r>
      <w:r w:rsidRPr="001C307B">
        <w:rPr>
          <w:b/>
          <w:i/>
        </w:rPr>
        <w:t>библиотечным обслуживанием</w:t>
      </w:r>
      <w:r w:rsidRPr="001C307B">
        <w:t xml:space="preserve"> в 2017 году составил </w:t>
      </w:r>
      <w:r w:rsidRPr="001C307B">
        <w:rPr>
          <w:b/>
        </w:rPr>
        <w:t>40,6 %.</w:t>
      </w:r>
      <w:r w:rsidRPr="001C307B">
        <w:t xml:space="preserve">  </w:t>
      </w:r>
      <w:proofErr w:type="spellStart"/>
      <w:r w:rsidRPr="001C307B">
        <w:t>Книгообеспеченность</w:t>
      </w:r>
      <w:proofErr w:type="spellEnd"/>
      <w:r w:rsidRPr="001C307B">
        <w:t xml:space="preserve"> на одного жителя составляет  13,3  книги.</w:t>
      </w:r>
    </w:p>
    <w:p w:rsidR="00774BFE" w:rsidRPr="00553B5C" w:rsidRDefault="00774BFE" w:rsidP="00774BFE">
      <w:pPr>
        <w:suppressAutoHyphens/>
        <w:spacing w:line="240" w:lineRule="auto"/>
        <w:ind w:firstLine="567"/>
        <w:contextualSpacing/>
        <w:jc w:val="both"/>
        <w:rPr>
          <w:rFonts w:ascii="Times New Roman" w:hAnsi="Times New Roman" w:cs="Times New Roman"/>
          <w:sz w:val="24"/>
          <w:szCs w:val="24"/>
        </w:rPr>
      </w:pPr>
      <w:r w:rsidRPr="00553B5C">
        <w:rPr>
          <w:rFonts w:ascii="Times New Roman" w:hAnsi="Times New Roman" w:cs="Times New Roman"/>
          <w:sz w:val="24"/>
          <w:szCs w:val="24"/>
        </w:rPr>
        <w:t>Основные направления работы библиотек:</w:t>
      </w:r>
    </w:p>
    <w:p w:rsidR="00774BFE" w:rsidRPr="00553B5C" w:rsidRDefault="00774BFE" w:rsidP="00774BFE">
      <w:pPr>
        <w:suppressAutoHyphens/>
        <w:spacing w:line="240" w:lineRule="auto"/>
        <w:ind w:firstLine="567"/>
        <w:contextualSpacing/>
        <w:jc w:val="both"/>
        <w:rPr>
          <w:rFonts w:ascii="Times New Roman" w:hAnsi="Times New Roman" w:cs="Times New Roman"/>
          <w:sz w:val="24"/>
          <w:szCs w:val="24"/>
        </w:rPr>
      </w:pPr>
      <w:r w:rsidRPr="00553B5C">
        <w:rPr>
          <w:rFonts w:ascii="Times New Roman" w:hAnsi="Times New Roman" w:cs="Times New Roman"/>
          <w:sz w:val="24"/>
          <w:szCs w:val="24"/>
        </w:rPr>
        <w:t>- патриотическое воспитание;</w:t>
      </w:r>
    </w:p>
    <w:p w:rsidR="00774BFE" w:rsidRPr="00553B5C" w:rsidRDefault="00774BFE" w:rsidP="00774BFE">
      <w:pPr>
        <w:suppressAutoHyphens/>
        <w:spacing w:line="240" w:lineRule="auto"/>
        <w:ind w:firstLine="567"/>
        <w:contextualSpacing/>
        <w:jc w:val="both"/>
        <w:rPr>
          <w:rFonts w:ascii="Times New Roman" w:hAnsi="Times New Roman" w:cs="Times New Roman"/>
          <w:sz w:val="24"/>
          <w:szCs w:val="24"/>
        </w:rPr>
      </w:pPr>
      <w:r w:rsidRPr="00553B5C">
        <w:rPr>
          <w:rFonts w:ascii="Times New Roman" w:hAnsi="Times New Roman" w:cs="Times New Roman"/>
          <w:sz w:val="24"/>
          <w:szCs w:val="24"/>
        </w:rPr>
        <w:t>- краеведение;</w:t>
      </w:r>
    </w:p>
    <w:p w:rsidR="00774BFE" w:rsidRPr="00553B5C" w:rsidRDefault="00774BFE" w:rsidP="00774BFE">
      <w:pPr>
        <w:suppressAutoHyphens/>
        <w:spacing w:line="240" w:lineRule="auto"/>
        <w:ind w:firstLine="567"/>
        <w:contextualSpacing/>
        <w:jc w:val="both"/>
        <w:rPr>
          <w:rFonts w:ascii="Times New Roman" w:hAnsi="Times New Roman" w:cs="Times New Roman"/>
          <w:sz w:val="24"/>
          <w:szCs w:val="24"/>
        </w:rPr>
      </w:pPr>
      <w:r w:rsidRPr="00553B5C">
        <w:rPr>
          <w:rFonts w:ascii="Times New Roman" w:hAnsi="Times New Roman" w:cs="Times New Roman"/>
          <w:sz w:val="24"/>
          <w:szCs w:val="24"/>
        </w:rPr>
        <w:t>- нравственное воспитание;</w:t>
      </w:r>
    </w:p>
    <w:p w:rsidR="00774BFE" w:rsidRPr="00553B5C" w:rsidRDefault="00774BFE" w:rsidP="00774BFE">
      <w:pPr>
        <w:suppressAutoHyphens/>
        <w:spacing w:line="240" w:lineRule="auto"/>
        <w:ind w:firstLine="567"/>
        <w:contextualSpacing/>
        <w:jc w:val="both"/>
        <w:rPr>
          <w:rFonts w:ascii="Times New Roman" w:hAnsi="Times New Roman" w:cs="Times New Roman"/>
          <w:sz w:val="24"/>
          <w:szCs w:val="24"/>
        </w:rPr>
      </w:pPr>
      <w:r w:rsidRPr="00553B5C">
        <w:rPr>
          <w:rFonts w:ascii="Times New Roman" w:hAnsi="Times New Roman" w:cs="Times New Roman"/>
          <w:sz w:val="24"/>
          <w:szCs w:val="24"/>
        </w:rPr>
        <w:t>- экологическое просвещение.</w:t>
      </w:r>
    </w:p>
    <w:p w:rsidR="00774BFE" w:rsidRPr="00553B5C" w:rsidRDefault="00774BFE" w:rsidP="00774BFE">
      <w:pPr>
        <w:suppressAutoHyphens/>
        <w:spacing w:line="240" w:lineRule="auto"/>
        <w:ind w:firstLine="567"/>
        <w:contextualSpacing/>
        <w:jc w:val="both"/>
        <w:rPr>
          <w:rFonts w:ascii="Times New Roman" w:hAnsi="Times New Roman" w:cs="Times New Roman"/>
          <w:sz w:val="24"/>
          <w:szCs w:val="24"/>
        </w:rPr>
      </w:pPr>
      <w:r w:rsidRPr="00553B5C">
        <w:rPr>
          <w:rFonts w:ascii="Times New Roman" w:hAnsi="Times New Roman" w:cs="Times New Roman"/>
          <w:sz w:val="24"/>
          <w:szCs w:val="24"/>
        </w:rPr>
        <w:t xml:space="preserve">2017 год  в Качугском районе прошел очень плодотворно. Проведено </w:t>
      </w:r>
      <w:r w:rsidRPr="004576D9">
        <w:rPr>
          <w:rFonts w:ascii="Times New Roman" w:hAnsi="Times New Roman" w:cs="Times New Roman"/>
          <w:b/>
          <w:sz w:val="24"/>
          <w:szCs w:val="24"/>
        </w:rPr>
        <w:t xml:space="preserve">1345 </w:t>
      </w:r>
      <w:r w:rsidRPr="00553B5C">
        <w:rPr>
          <w:rFonts w:ascii="Times New Roman" w:hAnsi="Times New Roman" w:cs="Times New Roman"/>
          <w:sz w:val="24"/>
          <w:szCs w:val="24"/>
        </w:rPr>
        <w:t xml:space="preserve"> мероприятий (конкурсы, выставки, встречи, презентации книг и др.) Работа библиотек находит хорошую поддержку у населения района. </w:t>
      </w:r>
    </w:p>
    <w:p w:rsidR="00774BFE" w:rsidRDefault="00774BFE" w:rsidP="00774BFE">
      <w:pPr>
        <w:spacing w:line="240" w:lineRule="auto"/>
        <w:contextualSpacing/>
        <w:jc w:val="both"/>
        <w:rPr>
          <w:rFonts w:ascii="Times New Roman" w:hAnsi="Times New Roman" w:cs="Times New Roman"/>
          <w:sz w:val="24"/>
          <w:szCs w:val="24"/>
        </w:rPr>
      </w:pPr>
      <w:r w:rsidRPr="00553B5C">
        <w:rPr>
          <w:rFonts w:ascii="Times New Roman" w:hAnsi="Times New Roman" w:cs="Times New Roman"/>
          <w:sz w:val="24"/>
          <w:szCs w:val="24"/>
        </w:rPr>
        <w:t>Основная задача библиотеки –</w:t>
      </w:r>
      <w:r>
        <w:rPr>
          <w:rFonts w:ascii="Times New Roman" w:hAnsi="Times New Roman" w:cs="Times New Roman"/>
          <w:sz w:val="24"/>
          <w:szCs w:val="24"/>
        </w:rPr>
        <w:t xml:space="preserve"> </w:t>
      </w:r>
      <w:r w:rsidRPr="00553B5C">
        <w:rPr>
          <w:rFonts w:ascii="Times New Roman" w:hAnsi="Times New Roman" w:cs="Times New Roman"/>
          <w:sz w:val="24"/>
          <w:szCs w:val="24"/>
        </w:rPr>
        <w:t>привлечение детей к книге и чтению. С этой целью все библиотекари стараются организовать фонд литературы, оформляют выставки книг и журналов, находят информацию из дополнительных источников, проводят литературные часы,</w:t>
      </w:r>
      <w:r>
        <w:rPr>
          <w:rFonts w:ascii="Times New Roman" w:hAnsi="Times New Roman" w:cs="Times New Roman"/>
          <w:sz w:val="24"/>
          <w:szCs w:val="24"/>
        </w:rPr>
        <w:t xml:space="preserve"> </w:t>
      </w:r>
      <w:r w:rsidRPr="00553B5C">
        <w:rPr>
          <w:rFonts w:ascii="Times New Roman" w:hAnsi="Times New Roman" w:cs="Times New Roman"/>
          <w:sz w:val="24"/>
          <w:szCs w:val="24"/>
        </w:rPr>
        <w:t>обзоры  творчества писателей.</w:t>
      </w:r>
      <w:r>
        <w:rPr>
          <w:rFonts w:ascii="Times New Roman" w:hAnsi="Times New Roman" w:cs="Times New Roman"/>
          <w:sz w:val="24"/>
          <w:szCs w:val="24"/>
        </w:rPr>
        <w:t xml:space="preserve"> В 2017</w:t>
      </w:r>
      <w:r w:rsidRPr="00FF7DFF">
        <w:rPr>
          <w:rFonts w:ascii="Times New Roman" w:hAnsi="Times New Roman" w:cs="Times New Roman"/>
          <w:sz w:val="24"/>
          <w:szCs w:val="24"/>
        </w:rPr>
        <w:t xml:space="preserve"> году на базе Межпоселенческой центральной библиотеки </w:t>
      </w:r>
      <w:r>
        <w:rPr>
          <w:rFonts w:ascii="Times New Roman" w:hAnsi="Times New Roman" w:cs="Times New Roman"/>
          <w:sz w:val="24"/>
          <w:szCs w:val="24"/>
        </w:rPr>
        <w:t xml:space="preserve">продолжил работу </w:t>
      </w:r>
      <w:r w:rsidRPr="00FF7DFF">
        <w:rPr>
          <w:rFonts w:ascii="Times New Roman" w:hAnsi="Times New Roman" w:cs="Times New Roman"/>
          <w:sz w:val="24"/>
          <w:szCs w:val="24"/>
        </w:rPr>
        <w:t xml:space="preserve">Выставочный зал. Первая ступень к созданию муниципального краеведческого музея. </w:t>
      </w:r>
    </w:p>
    <w:p w:rsidR="00774BFE" w:rsidRDefault="00774BFE" w:rsidP="00774BFE">
      <w:pPr>
        <w:spacing w:line="240" w:lineRule="auto"/>
        <w:contextualSpacing/>
        <w:jc w:val="both"/>
        <w:rPr>
          <w:rFonts w:ascii="Times New Roman" w:hAnsi="Times New Roman" w:cs="Times New Roman"/>
          <w:sz w:val="24"/>
          <w:szCs w:val="24"/>
        </w:rPr>
      </w:pPr>
      <w:r w:rsidRPr="00553B5C">
        <w:rPr>
          <w:rFonts w:ascii="Times New Roman" w:hAnsi="Times New Roman" w:cs="Times New Roman"/>
          <w:sz w:val="24"/>
          <w:szCs w:val="24"/>
        </w:rPr>
        <w:t>Некоторые значимые мероприятия:</w:t>
      </w:r>
    </w:p>
    <w:p w:rsidR="00774BFE" w:rsidRPr="000D72B1" w:rsidRDefault="00774BFE" w:rsidP="00774BFE">
      <w:pPr>
        <w:pStyle w:val="a4"/>
        <w:numPr>
          <w:ilvl w:val="0"/>
          <w:numId w:val="7"/>
        </w:numPr>
        <w:jc w:val="both"/>
      </w:pPr>
      <w:r w:rsidRPr="000D72B1">
        <w:t>2017 год – Год экологии. Все библиотеки участвовали в проведении выставок в Выставочном зале. Весь накопленный материал они используют для поведения мероприятий направленных на формирование экологической культуры детей и подростков. Все поселенческие библиотекари являются активными организаторами акций «Мы за чистое село», «Чистый берег», «Живи родник».</w:t>
      </w:r>
    </w:p>
    <w:p w:rsidR="00774BFE" w:rsidRPr="000D72B1" w:rsidRDefault="00774BFE" w:rsidP="00774BFE">
      <w:pPr>
        <w:pStyle w:val="a4"/>
        <w:numPr>
          <w:ilvl w:val="0"/>
          <w:numId w:val="7"/>
        </w:numPr>
        <w:jc w:val="both"/>
      </w:pPr>
      <w:r w:rsidRPr="000D72B1">
        <w:lastRenderedPageBreak/>
        <w:t xml:space="preserve">К  80-летию со дня рождения нашего земляка, писателя, публициста Валентина Григорьевича Распутина </w:t>
      </w:r>
      <w:r w:rsidRPr="000D72B1">
        <w:rPr>
          <w:b/>
        </w:rPr>
        <w:t>15 марта 2017 года</w:t>
      </w:r>
      <w:r w:rsidRPr="000D72B1">
        <w:t xml:space="preserve"> МБУК «Качугская Межпоселенческая Центральная библиотека» организовала проект «Читаем Распутина вместе и вслух» и провела громкие чтения. В проекте приняли участие 124 человека, выдано книг -  130 экземпляров. </w:t>
      </w:r>
      <w:proofErr w:type="gramStart"/>
      <w:r w:rsidRPr="000D72B1">
        <w:t xml:space="preserve">Специалисты  библиотеки посетили ряд организаций поселка Качуг, в числе которых администрация Муниципального района «Качугский район», Управление социальной защиты населения по Качугскому району, Центр занятости населения Качугского района, Межпоселенческий Центральный Дом культуры им. Светланы Рычковой, Пожарная спасательная  часть, Комплексный центр обслуживания населения по Качугскому району, Управление Пенсионного Фонда, Финансовое управление администрация Муниципального района «Качугский район», </w:t>
      </w:r>
      <w:proofErr w:type="spellStart"/>
      <w:r w:rsidRPr="000D72B1">
        <w:t>Качугское</w:t>
      </w:r>
      <w:proofErr w:type="spellEnd"/>
      <w:r w:rsidRPr="000D72B1">
        <w:t xml:space="preserve"> отделение вневедомственной охраны</w:t>
      </w:r>
      <w:r>
        <w:t xml:space="preserve"> </w:t>
      </w:r>
      <w:r w:rsidRPr="000D72B1">
        <w:t>- филиал ФГКУ</w:t>
      </w:r>
      <w:proofErr w:type="gramEnd"/>
      <w:r w:rsidRPr="000D72B1">
        <w:t xml:space="preserve"> УВО ВНГ России по Иркутской области. Все участники проекта читали вслух, искренне, порой до слез, проникаясь произведениями Валентина Григорьевича. Мэр района Кириллова Татьяна Сергеевна в своем подчеркнула важность и необходимость подобных мероприятий: «Сегодня, несмотря на то, что жизнь диктует  нам ускоренный темп,  несомненно, нужно читать, читать самим, читать с детьми».</w:t>
      </w:r>
    </w:p>
    <w:p w:rsidR="00774BFE" w:rsidRDefault="00774BFE" w:rsidP="00774BFE">
      <w:pPr>
        <w:spacing w:line="240" w:lineRule="auto"/>
        <w:contextualSpacing/>
        <w:jc w:val="both"/>
        <w:rPr>
          <w:rFonts w:ascii="Times New Roman" w:hAnsi="Times New Roman" w:cs="Times New Roman"/>
          <w:sz w:val="24"/>
          <w:szCs w:val="24"/>
        </w:rPr>
      </w:pPr>
      <w:r w:rsidRPr="000D72B1">
        <w:rPr>
          <w:rFonts w:ascii="Times New Roman" w:hAnsi="Times New Roman" w:cs="Times New Roman"/>
          <w:sz w:val="24"/>
          <w:szCs w:val="24"/>
        </w:rPr>
        <w:tab/>
        <w:t>В этот день были прочитаны произведения В.Г. Распутина -  «Век живи – век люби», «Мама куда-то ушла», «Встреча», «Женский разговор», «Не могу», «Имена», «Я забыл спросить у Алешки», «Изба», «В ту же землю».  В Межпоселенческой Центральной библиотеке с 9 февраля организована выставк</w:t>
      </w:r>
      <w:proofErr w:type="gramStart"/>
      <w:r w:rsidRPr="000D72B1">
        <w:rPr>
          <w:rFonts w:ascii="Times New Roman" w:hAnsi="Times New Roman" w:cs="Times New Roman"/>
          <w:sz w:val="24"/>
          <w:szCs w:val="24"/>
        </w:rPr>
        <w:t>а-</w:t>
      </w:r>
      <w:proofErr w:type="gramEnd"/>
      <w:r w:rsidRPr="000D72B1">
        <w:rPr>
          <w:rFonts w:ascii="Times New Roman" w:hAnsi="Times New Roman" w:cs="Times New Roman"/>
          <w:sz w:val="24"/>
          <w:szCs w:val="24"/>
        </w:rPr>
        <w:t xml:space="preserve"> просмотр «Распутин-писатель и человек». За время  работы выставки - её посетили 300 человек. Посетители выставки имеют возможность полистать печатные издания писателя, переведенные на разные языки, увидеть личные  вещи Валентина Григорьевича: печатную машинку с логотипом Валентина Распутина, колокольчик, часы, памятную медаль, рукописи</w:t>
      </w:r>
      <w:r>
        <w:rPr>
          <w:rFonts w:ascii="Times New Roman" w:hAnsi="Times New Roman" w:cs="Times New Roman"/>
          <w:sz w:val="24"/>
          <w:szCs w:val="24"/>
        </w:rPr>
        <w:t xml:space="preserve">. </w:t>
      </w:r>
    </w:p>
    <w:p w:rsidR="00774BFE" w:rsidRPr="000D72B1" w:rsidRDefault="00774BFE" w:rsidP="00774BFE">
      <w:pPr>
        <w:pStyle w:val="a4"/>
        <w:numPr>
          <w:ilvl w:val="0"/>
          <w:numId w:val="7"/>
        </w:numPr>
        <w:contextualSpacing w:val="0"/>
        <w:jc w:val="both"/>
      </w:pPr>
      <w:r w:rsidRPr="000D72B1">
        <w:t xml:space="preserve"> </w:t>
      </w:r>
      <w:r w:rsidRPr="004576D9">
        <w:t>С 24 сентября по 1 октября 2017 года</w:t>
      </w:r>
      <w:r w:rsidRPr="000D72B1">
        <w:t xml:space="preserve"> в </w:t>
      </w:r>
      <w:proofErr w:type="spellStart"/>
      <w:r w:rsidRPr="000D72B1">
        <w:t>Приангарье</w:t>
      </w:r>
      <w:proofErr w:type="spellEnd"/>
      <w:r w:rsidRPr="000D72B1">
        <w:t xml:space="preserve"> прошли </w:t>
      </w:r>
      <w:r w:rsidRPr="004576D9">
        <w:rPr>
          <w:b/>
        </w:rPr>
        <w:t xml:space="preserve">Дни русской духовности и культуры «Сияние России». </w:t>
      </w:r>
      <w:r w:rsidRPr="000D72B1">
        <w:t>Очень гордо и отрадно, что наш район не остался в стороне! 28 сентября в Межпоселенческом Центральном Доме культуры состоялась встреча жителей п. Качуг с  Сибирскими писателями. В фойе перед входом в зрительный зал была организована книжная выставка « У нас в гостях писатели: Антипин Андрей Александрович и Никифоров Александр Георгиевич». Андрей Александрович охотно рассказал о себе, о своем творчестве, читал стихотворения, отрывки из прозы и с удовольствием отвечал на вопросы слушателей. Теплыми аплодисментами встретили зрители своего земляка Никифорова Александра Георгиевича, поэта, члена Союза писателей России. Публиковался в журналах  «Полярная звезда», «Сибирь», «Советский воин», лауреат Международного поэтического конкурса поэзии «Глагол». Александра Георгиевича как всегда с удовольствием слушали, проникаясь чтением его произведений из недавно вышедшей книги «Путевой лист».</w:t>
      </w:r>
    </w:p>
    <w:p w:rsidR="00774BFE" w:rsidRPr="000D72B1" w:rsidRDefault="00774BFE" w:rsidP="00774BFE">
      <w:pPr>
        <w:spacing w:line="240" w:lineRule="auto"/>
        <w:ind w:firstLine="709"/>
        <w:contextualSpacing/>
        <w:jc w:val="both"/>
        <w:rPr>
          <w:rFonts w:ascii="Times New Roman" w:hAnsi="Times New Roman" w:cs="Times New Roman"/>
          <w:sz w:val="24"/>
          <w:szCs w:val="24"/>
        </w:rPr>
      </w:pPr>
      <w:r w:rsidRPr="000D72B1">
        <w:rPr>
          <w:rFonts w:ascii="Times New Roman" w:hAnsi="Times New Roman" w:cs="Times New Roman"/>
          <w:sz w:val="24"/>
          <w:szCs w:val="24"/>
        </w:rPr>
        <w:t xml:space="preserve">На следующий день творческие встречи продолжились в Культурно-Информационном центре с. Анга. На </w:t>
      </w:r>
      <w:proofErr w:type="spellStart"/>
      <w:r w:rsidRPr="000D72B1">
        <w:rPr>
          <w:rFonts w:ascii="Times New Roman" w:hAnsi="Times New Roman" w:cs="Times New Roman"/>
          <w:sz w:val="24"/>
          <w:szCs w:val="24"/>
        </w:rPr>
        <w:t>Качугскую</w:t>
      </w:r>
      <w:proofErr w:type="spellEnd"/>
      <w:r w:rsidRPr="000D72B1">
        <w:rPr>
          <w:rFonts w:ascii="Times New Roman" w:hAnsi="Times New Roman" w:cs="Times New Roman"/>
          <w:sz w:val="24"/>
          <w:szCs w:val="24"/>
        </w:rPr>
        <w:t xml:space="preserve"> землю  кроме Антипина А.А. и Никифорова А.Г., прибыли ещё почетные гости: Семенова Валентина Андреевна, член Союза Писателей России, литературный критик, Иванов Геннадий Викторович, поэт, 1-ый секретарь Союза Писателей России. </w:t>
      </w:r>
      <w:proofErr w:type="spellStart"/>
      <w:r w:rsidRPr="000D72B1">
        <w:rPr>
          <w:rFonts w:ascii="Times New Roman" w:hAnsi="Times New Roman" w:cs="Times New Roman"/>
          <w:sz w:val="24"/>
          <w:szCs w:val="24"/>
        </w:rPr>
        <w:t>Байбородин</w:t>
      </w:r>
      <w:proofErr w:type="spellEnd"/>
      <w:r w:rsidRPr="000D72B1">
        <w:rPr>
          <w:rFonts w:ascii="Times New Roman" w:hAnsi="Times New Roman" w:cs="Times New Roman"/>
          <w:sz w:val="24"/>
          <w:szCs w:val="24"/>
        </w:rPr>
        <w:t xml:space="preserve">  Анатолий Григорьевич, российский прозаик, детский писатель, литератор, лауреат Большой литературной премии России. </w:t>
      </w:r>
      <w:proofErr w:type="spellStart"/>
      <w:r w:rsidRPr="000D72B1">
        <w:rPr>
          <w:rFonts w:ascii="Times New Roman" w:hAnsi="Times New Roman" w:cs="Times New Roman"/>
          <w:sz w:val="24"/>
          <w:szCs w:val="24"/>
        </w:rPr>
        <w:t>Забелло</w:t>
      </w:r>
      <w:proofErr w:type="spellEnd"/>
      <w:r w:rsidRPr="000D72B1">
        <w:rPr>
          <w:rFonts w:ascii="Times New Roman" w:hAnsi="Times New Roman" w:cs="Times New Roman"/>
          <w:sz w:val="24"/>
          <w:szCs w:val="24"/>
        </w:rPr>
        <w:t xml:space="preserve"> Василий Константинович, поэт, прозаик, член Союза Писателей России, лауреат Премии гу</w:t>
      </w:r>
      <w:r>
        <w:rPr>
          <w:rFonts w:ascii="Times New Roman" w:hAnsi="Times New Roman" w:cs="Times New Roman"/>
          <w:sz w:val="24"/>
          <w:szCs w:val="24"/>
        </w:rPr>
        <w:t xml:space="preserve">бернатора Иркутской области. </w:t>
      </w:r>
      <w:r w:rsidRPr="000D72B1">
        <w:rPr>
          <w:rFonts w:ascii="Times New Roman" w:hAnsi="Times New Roman" w:cs="Times New Roman"/>
          <w:sz w:val="24"/>
          <w:szCs w:val="24"/>
        </w:rPr>
        <w:t xml:space="preserve">Встреча с писателями  прошла  очень насыщенно! Со сцены звучали стихи и проза. Гости  рассказывали много интересного о себе. Не менее ярким моментом стало выступление Шахматова Александра Васильевича, оперного певца, члена Высшего Совета Союза Русского Народа, общественного деятеля, </w:t>
      </w:r>
      <w:r w:rsidRPr="000D72B1">
        <w:rPr>
          <w:rFonts w:ascii="Times New Roman" w:hAnsi="Times New Roman" w:cs="Times New Roman"/>
          <w:sz w:val="24"/>
          <w:szCs w:val="24"/>
        </w:rPr>
        <w:lastRenderedPageBreak/>
        <w:t xml:space="preserve">инициатора и организатора фестивалей по России, в т.ч. «Сияние России». Публика  была покорена выступлением Александра Васильевича и просила спеть его снова и снова! </w:t>
      </w:r>
    </w:p>
    <w:p w:rsidR="00774BFE" w:rsidRPr="004576D9" w:rsidRDefault="00774BFE" w:rsidP="00774BFE">
      <w:pPr>
        <w:pStyle w:val="a4"/>
        <w:numPr>
          <w:ilvl w:val="0"/>
          <w:numId w:val="7"/>
        </w:numPr>
        <w:ind w:right="141"/>
        <w:jc w:val="both"/>
      </w:pPr>
      <w:r w:rsidRPr="004576D9">
        <w:t>15-16 ноября 2917 года</w:t>
      </w:r>
      <w:r w:rsidRPr="009D3152">
        <w:t xml:space="preserve">  в п. Качуг  в рамках Губернаторского проекта </w:t>
      </w:r>
      <w:r w:rsidRPr="004576D9">
        <w:rPr>
          <w:b/>
        </w:rPr>
        <w:t>«Деятели культуры и искусства - жителям Иркутской области»</w:t>
      </w:r>
      <w:r w:rsidRPr="009D3152">
        <w:t xml:space="preserve">  прошел ряд мероприятий. </w:t>
      </w:r>
      <w:r w:rsidRPr="004576D9">
        <w:t xml:space="preserve">15 ноября мероприятия прошли в </w:t>
      </w:r>
      <w:proofErr w:type="spellStart"/>
      <w:r w:rsidRPr="004576D9">
        <w:t>Белоусовском</w:t>
      </w:r>
      <w:proofErr w:type="spellEnd"/>
      <w:r w:rsidRPr="004576D9">
        <w:t xml:space="preserve"> сельском поселении, где главной героиней вечера стала сказительница Шеметова Г. А.</w:t>
      </w:r>
      <w:r w:rsidRPr="004576D9">
        <w:rPr>
          <w:b/>
        </w:rPr>
        <w:t xml:space="preserve"> </w:t>
      </w:r>
    </w:p>
    <w:p w:rsidR="00774BFE" w:rsidRPr="009D3152" w:rsidRDefault="00774BFE" w:rsidP="00774BFE">
      <w:pPr>
        <w:pStyle w:val="a4"/>
        <w:ind w:right="141"/>
        <w:jc w:val="both"/>
      </w:pPr>
      <w:r w:rsidRPr="004576D9">
        <w:t xml:space="preserve">16 ноября </w:t>
      </w:r>
      <w:r>
        <w:t>в</w:t>
      </w:r>
      <w:r w:rsidRPr="009D3152">
        <w:t xml:space="preserve"> детской художественной школе поселка с 9.00 часов были организованы мастер-классы по изготовлению текстильных кукол «</w:t>
      </w:r>
      <w:proofErr w:type="spellStart"/>
      <w:r w:rsidRPr="009D3152">
        <w:t>Параскева</w:t>
      </w:r>
      <w:proofErr w:type="spellEnd"/>
      <w:r w:rsidRPr="009D3152">
        <w:t>», «Мать и дитя», а также мастер- класс по изготовлению берестяной дудки «Манок» и берестяного ободка «</w:t>
      </w:r>
      <w:proofErr w:type="spellStart"/>
      <w:r w:rsidRPr="009D3152">
        <w:t>Головотяжец</w:t>
      </w:r>
      <w:proofErr w:type="spellEnd"/>
      <w:r w:rsidRPr="009D3152">
        <w:t>».</w:t>
      </w:r>
    </w:p>
    <w:p w:rsidR="00774BFE" w:rsidRPr="009D3152" w:rsidRDefault="00774BFE" w:rsidP="00774BFE">
      <w:pPr>
        <w:spacing w:line="240" w:lineRule="auto"/>
        <w:contextualSpacing/>
        <w:jc w:val="both"/>
        <w:rPr>
          <w:rFonts w:ascii="Times New Roman" w:hAnsi="Times New Roman" w:cs="Times New Roman"/>
          <w:sz w:val="24"/>
          <w:szCs w:val="24"/>
        </w:rPr>
      </w:pPr>
      <w:r w:rsidRPr="000D72B1">
        <w:rPr>
          <w:rFonts w:ascii="Times New Roman" w:hAnsi="Times New Roman" w:cs="Times New Roman"/>
          <w:sz w:val="24"/>
          <w:szCs w:val="24"/>
        </w:rPr>
        <w:tab/>
        <w:t xml:space="preserve">Этим же утром в 9.00 часов в Межпоселенческой Центральной библиотеке состоялась лекция «Перспективы сотрудничества с Региональным центром» русского языка, фольклора и этнографии в организации проектной и исследовательской </w:t>
      </w:r>
      <w:r w:rsidRPr="009D3152">
        <w:rPr>
          <w:rFonts w:ascii="Times New Roman" w:hAnsi="Times New Roman" w:cs="Times New Roman"/>
          <w:sz w:val="24"/>
          <w:szCs w:val="24"/>
        </w:rPr>
        <w:t xml:space="preserve">деятельности учащихся.  Читальный зал был до отказа полон. Аудиторию составили педагоги, школьные библиотекари и библиотекари из всех поселений Качугского района (52 человека). </w:t>
      </w:r>
    </w:p>
    <w:p w:rsidR="00774BFE" w:rsidRPr="009D3152" w:rsidRDefault="00774BFE" w:rsidP="00774BFE">
      <w:pPr>
        <w:spacing w:line="240" w:lineRule="auto"/>
        <w:contextualSpacing/>
        <w:jc w:val="both"/>
        <w:rPr>
          <w:rFonts w:ascii="Times New Roman" w:hAnsi="Times New Roman" w:cs="Times New Roman"/>
          <w:sz w:val="24"/>
          <w:szCs w:val="24"/>
        </w:rPr>
      </w:pPr>
      <w:r w:rsidRPr="009D3152">
        <w:rPr>
          <w:rFonts w:ascii="Times New Roman" w:hAnsi="Times New Roman" w:cs="Times New Roman"/>
          <w:sz w:val="24"/>
          <w:szCs w:val="24"/>
        </w:rPr>
        <w:tab/>
        <w:t xml:space="preserve"> </w:t>
      </w:r>
      <w:r>
        <w:rPr>
          <w:rFonts w:ascii="Times New Roman" w:hAnsi="Times New Roman" w:cs="Times New Roman"/>
          <w:sz w:val="24"/>
          <w:szCs w:val="24"/>
        </w:rPr>
        <w:t xml:space="preserve">Очень </w:t>
      </w:r>
      <w:r w:rsidRPr="009D3152">
        <w:rPr>
          <w:rFonts w:ascii="Times New Roman" w:hAnsi="Times New Roman" w:cs="Times New Roman"/>
          <w:sz w:val="24"/>
          <w:szCs w:val="24"/>
        </w:rPr>
        <w:t xml:space="preserve">интересным стало выступление  доктора филологических наук Галины Витальевны Афанасьевой-Медведевой. Галина Витальевна представила зрителям  своё новое издание </w:t>
      </w:r>
      <w:r w:rsidRPr="004576D9">
        <w:rPr>
          <w:rFonts w:ascii="Times New Roman" w:hAnsi="Times New Roman" w:cs="Times New Roman"/>
          <w:b/>
          <w:sz w:val="24"/>
          <w:szCs w:val="24"/>
        </w:rPr>
        <w:t>«Народное слово Валентина Распутина: словарь».</w:t>
      </w:r>
      <w:r w:rsidRPr="009D3152">
        <w:rPr>
          <w:rFonts w:ascii="Times New Roman" w:hAnsi="Times New Roman" w:cs="Times New Roman"/>
          <w:sz w:val="24"/>
          <w:szCs w:val="24"/>
        </w:rPr>
        <w:t xml:space="preserve">  Это ценное книжное издание. Ведь была проведена колоссальная работа длиною в 30 лет. Таким образом, представленное книжное издание это уже 18-й  том из многотомного собрания сочинений Галины Витальевны. Чуть позже был показан</w:t>
      </w:r>
      <w:r>
        <w:rPr>
          <w:rFonts w:ascii="Times New Roman" w:hAnsi="Times New Roman" w:cs="Times New Roman"/>
          <w:sz w:val="24"/>
          <w:szCs w:val="24"/>
        </w:rPr>
        <w:t xml:space="preserve"> видеоролик «Беседы с  </w:t>
      </w:r>
      <w:r w:rsidRPr="009D3152">
        <w:rPr>
          <w:rFonts w:ascii="Times New Roman" w:hAnsi="Times New Roman" w:cs="Times New Roman"/>
          <w:sz w:val="24"/>
          <w:szCs w:val="24"/>
        </w:rPr>
        <w:t xml:space="preserve">  В.Г. Распутиным». </w:t>
      </w:r>
    </w:p>
    <w:p w:rsidR="00774BFE" w:rsidRPr="009D3152" w:rsidRDefault="00774BFE" w:rsidP="00774BFE">
      <w:pPr>
        <w:pStyle w:val="a4"/>
        <w:numPr>
          <w:ilvl w:val="0"/>
          <w:numId w:val="7"/>
        </w:numPr>
        <w:jc w:val="both"/>
      </w:pPr>
      <w:r w:rsidRPr="004576D9">
        <w:t>23 ноября 2017 года</w:t>
      </w:r>
      <w:r w:rsidRPr="009D3152">
        <w:t xml:space="preserve"> в читальном зале МБУК «Качугская МЦБ» прошла презентация книги </w:t>
      </w:r>
      <w:r w:rsidRPr="004576D9">
        <w:rPr>
          <w:b/>
        </w:rPr>
        <w:t>«Путевой лист»</w:t>
      </w:r>
      <w:r w:rsidRPr="009D3152">
        <w:t xml:space="preserve"> писателя, нашего земляка Никифорова Александра Георгиевича. Писатель интересно рассказывал про свою биографию</w:t>
      </w:r>
      <w:r>
        <w:t xml:space="preserve">. </w:t>
      </w:r>
      <w:r w:rsidRPr="009D3152">
        <w:t>Где и кем  не работал бы Александр Георгиевич, начиная с 30-летнего возраста, он постоянно пишет. Сначала стихи, а с недавнего времени и прозу.  Ребята (учащиеся 8-го и 10-го классов МКОУ КСОШ №1), слушая писателя, чтение его стихов, с интересом листали страницы новой книги «Путевой лист». Мероприятие сопровождалось презентацией с фотографиями автора, звучали песни на его стихи в исполнении Евгения Богданова и Светланы Рычковой «Качугский вальс», «Любимая» в исполнении Ивана Никифорова.</w:t>
      </w:r>
    </w:p>
    <w:p w:rsidR="00774BFE" w:rsidRPr="009D3152" w:rsidRDefault="00774BFE" w:rsidP="00774BFE">
      <w:pPr>
        <w:spacing w:line="240" w:lineRule="auto"/>
        <w:ind w:firstLine="708"/>
        <w:contextualSpacing/>
        <w:jc w:val="both"/>
        <w:rPr>
          <w:rFonts w:ascii="Times New Roman" w:hAnsi="Times New Roman" w:cs="Times New Roman"/>
          <w:sz w:val="24"/>
          <w:szCs w:val="24"/>
        </w:rPr>
      </w:pPr>
      <w:r w:rsidRPr="009D3152">
        <w:rPr>
          <w:rFonts w:ascii="Times New Roman" w:hAnsi="Times New Roman" w:cs="Times New Roman"/>
          <w:sz w:val="24"/>
          <w:szCs w:val="24"/>
        </w:rPr>
        <w:t xml:space="preserve">Шеметова Анна Ивановна представила присутствующим книжную выставку «Живет на Лене поэт». Участники мероприятия имели возможность полистать журналы, в которых публиковались произведения Александра Георгиевича. Это журналы: </w:t>
      </w:r>
      <w:proofErr w:type="gramStart"/>
      <w:r w:rsidRPr="009D3152">
        <w:rPr>
          <w:rFonts w:ascii="Times New Roman" w:hAnsi="Times New Roman" w:cs="Times New Roman"/>
          <w:sz w:val="24"/>
          <w:szCs w:val="24"/>
        </w:rPr>
        <w:t>«Современник» №4 (2017 год), «Сибирь», «Полярная звезда», сборники «Узник любви» «Малая Родина», «Крылатый пахарь», и, конечно, новое издание «Путевой лист».</w:t>
      </w:r>
      <w:proofErr w:type="gramEnd"/>
    </w:p>
    <w:p w:rsidR="00774BFE" w:rsidRPr="0090664C" w:rsidRDefault="00774BFE" w:rsidP="00774BFE">
      <w:pPr>
        <w:suppressAutoHyphens/>
        <w:spacing w:line="240" w:lineRule="auto"/>
        <w:ind w:firstLine="567"/>
        <w:contextualSpacing/>
        <w:jc w:val="both"/>
        <w:rPr>
          <w:rFonts w:ascii="Times New Roman" w:hAnsi="Times New Roman" w:cs="Times New Roman"/>
          <w:sz w:val="24"/>
          <w:szCs w:val="24"/>
        </w:rPr>
      </w:pPr>
    </w:p>
    <w:p w:rsidR="00774BFE" w:rsidRPr="001C307B" w:rsidRDefault="00774BFE" w:rsidP="001C307B">
      <w:pPr>
        <w:pStyle w:val="a4"/>
        <w:numPr>
          <w:ilvl w:val="0"/>
          <w:numId w:val="4"/>
        </w:numPr>
        <w:ind w:right="284"/>
        <w:jc w:val="both"/>
      </w:pPr>
      <w:r w:rsidRPr="001C307B">
        <w:rPr>
          <w:b/>
          <w:i/>
        </w:rPr>
        <w:t>Дополнительное образование</w:t>
      </w:r>
      <w:r w:rsidRPr="001C307B">
        <w:t xml:space="preserve">  в Качугском районе представляют 2 школы (Детская музыкальная школа и детская художественная школа).  В школах обучается </w:t>
      </w:r>
      <w:r w:rsidRPr="001C307B">
        <w:rPr>
          <w:b/>
        </w:rPr>
        <w:t>188</w:t>
      </w:r>
      <w:r w:rsidRPr="001C307B">
        <w:t xml:space="preserve"> учеников. Охват детей, занимающихся в учреждениях дополнительного образования культуры и искусства - </w:t>
      </w:r>
      <w:r w:rsidRPr="001C307B">
        <w:rPr>
          <w:b/>
        </w:rPr>
        <w:t>6 %</w:t>
      </w:r>
      <w:r w:rsidRPr="001C307B">
        <w:t xml:space="preserve"> . Школы являются своеобразными центрами иску</w:t>
      </w:r>
      <w:proofErr w:type="gramStart"/>
      <w:r w:rsidRPr="001C307B">
        <w:t>сств вс</w:t>
      </w:r>
      <w:proofErr w:type="gramEnd"/>
      <w:r w:rsidRPr="001C307B">
        <w:t xml:space="preserve">его района. В музыкальной школе учатся дети из сел: </w:t>
      </w:r>
      <w:proofErr w:type="gramStart"/>
      <w:r w:rsidRPr="001C307B">
        <w:t xml:space="preserve">Анга- 5 учеников (25 км), Верхоленск – 1 ученика,), Харбатово – 2 ученика (25 км), </w:t>
      </w:r>
      <w:proofErr w:type="spellStart"/>
      <w:r w:rsidRPr="001C307B">
        <w:t>Манзурка</w:t>
      </w:r>
      <w:proofErr w:type="spellEnd"/>
      <w:r w:rsidRPr="001C307B">
        <w:t xml:space="preserve"> – 1 ученик (60 км), Залог – 1 ученик, Аргун – 6 учеников (75 км),  </w:t>
      </w:r>
      <w:proofErr w:type="spellStart"/>
      <w:r w:rsidRPr="001C307B">
        <w:t>Карлук</w:t>
      </w:r>
      <w:proofErr w:type="spellEnd"/>
      <w:r w:rsidRPr="001C307B">
        <w:t xml:space="preserve"> -  5 учеников (70 км) Школы проводят много концертов и выставок муниципального, регионального и международного  уровня.</w:t>
      </w:r>
      <w:proofErr w:type="gramEnd"/>
      <w:r w:rsidRPr="001C307B">
        <w:t xml:space="preserve">   Это:</w:t>
      </w:r>
    </w:p>
    <w:p w:rsidR="00774BFE" w:rsidRPr="007E02B8" w:rsidRDefault="00774BFE" w:rsidP="00774BFE">
      <w:pPr>
        <w:pStyle w:val="a4"/>
        <w:numPr>
          <w:ilvl w:val="0"/>
          <w:numId w:val="8"/>
        </w:numPr>
        <w:ind w:right="284"/>
        <w:jc w:val="both"/>
        <w:rPr>
          <w:szCs w:val="28"/>
        </w:rPr>
      </w:pPr>
      <w:r>
        <w:t xml:space="preserve"> Межрайонный фестиваль-конкурс  детского творчества «Первоцвет» в п. Жигалово.</w:t>
      </w:r>
      <w:r w:rsidRPr="007E02B8">
        <w:t xml:space="preserve"> </w:t>
      </w:r>
    </w:p>
    <w:p w:rsidR="00774BFE" w:rsidRPr="007E02B8" w:rsidRDefault="00774BFE" w:rsidP="00774BFE">
      <w:pPr>
        <w:pStyle w:val="a4"/>
        <w:numPr>
          <w:ilvl w:val="0"/>
          <w:numId w:val="8"/>
        </w:numPr>
        <w:ind w:right="284"/>
        <w:jc w:val="both"/>
        <w:rPr>
          <w:szCs w:val="28"/>
        </w:rPr>
      </w:pPr>
      <w:r>
        <w:lastRenderedPageBreak/>
        <w:t>Международный этнокультурный фестиваль</w:t>
      </w:r>
      <w:r w:rsidRPr="007E02B8">
        <w:t xml:space="preserve"> «Ангинский хоровод»</w:t>
      </w:r>
      <w:r>
        <w:t xml:space="preserve">, </w:t>
      </w:r>
      <w:r w:rsidRPr="007E02B8">
        <w:t xml:space="preserve"> ДМШ – 83 ученика (хор на открытии фестиваля), </w:t>
      </w:r>
      <w:r>
        <w:t xml:space="preserve">ДХШ </w:t>
      </w:r>
      <w:r w:rsidRPr="007E02B8">
        <w:t>выставка «Св. Иннокентию посвящается» – 42 участника</w:t>
      </w:r>
      <w:r>
        <w:t>.</w:t>
      </w:r>
    </w:p>
    <w:p w:rsidR="00774BFE" w:rsidRDefault="00774BFE" w:rsidP="00774BFE">
      <w:pPr>
        <w:pStyle w:val="a4"/>
        <w:numPr>
          <w:ilvl w:val="0"/>
          <w:numId w:val="8"/>
        </w:numPr>
        <w:ind w:right="284"/>
        <w:jc w:val="both"/>
      </w:pPr>
      <w:r w:rsidRPr="007E02B8">
        <w:t>Р</w:t>
      </w:r>
      <w:r>
        <w:t>егиональный</w:t>
      </w:r>
      <w:r w:rsidRPr="007E02B8">
        <w:t xml:space="preserve"> конкурс</w:t>
      </w:r>
      <w:r>
        <w:t xml:space="preserve"> </w:t>
      </w:r>
      <w:r w:rsidRPr="007E02B8">
        <w:t>«Самоцветы Сибири»</w:t>
      </w:r>
      <w:r>
        <w:t xml:space="preserve"> (ансамбль скрипачей).</w:t>
      </w:r>
    </w:p>
    <w:p w:rsidR="00774BFE" w:rsidRDefault="00774BFE" w:rsidP="00774BFE">
      <w:pPr>
        <w:pStyle w:val="a4"/>
        <w:numPr>
          <w:ilvl w:val="0"/>
          <w:numId w:val="8"/>
        </w:numPr>
        <w:ind w:right="284"/>
        <w:jc w:val="both"/>
      </w:pPr>
      <w:r>
        <w:t>Всероссийский конкурс  «Русское скерцо».</w:t>
      </w:r>
    </w:p>
    <w:p w:rsidR="00774BFE" w:rsidRDefault="00774BFE" w:rsidP="00774BFE">
      <w:pPr>
        <w:pStyle w:val="a4"/>
        <w:numPr>
          <w:ilvl w:val="0"/>
          <w:numId w:val="8"/>
        </w:numPr>
        <w:ind w:right="284"/>
        <w:jc w:val="both"/>
      </w:pPr>
      <w:r>
        <w:t xml:space="preserve">Муниципальный конкурс  на лучшую эмблему Качугского </w:t>
      </w:r>
      <w:proofErr w:type="spellStart"/>
      <w:r>
        <w:t>ЗАГСа</w:t>
      </w:r>
      <w:proofErr w:type="spellEnd"/>
      <w:r>
        <w:t>.</w:t>
      </w:r>
    </w:p>
    <w:p w:rsidR="00774BFE" w:rsidRDefault="00774BFE" w:rsidP="00774BFE">
      <w:pPr>
        <w:pStyle w:val="a4"/>
        <w:numPr>
          <w:ilvl w:val="0"/>
          <w:numId w:val="8"/>
        </w:numPr>
        <w:ind w:right="284"/>
        <w:jc w:val="both"/>
      </w:pPr>
      <w:r>
        <w:t>Межрайонный  конкурс рисунков «Моя малая Родина».</w:t>
      </w:r>
    </w:p>
    <w:p w:rsidR="00774BFE" w:rsidRDefault="00774BFE" w:rsidP="00774BFE">
      <w:pPr>
        <w:pStyle w:val="a4"/>
        <w:numPr>
          <w:ilvl w:val="0"/>
          <w:numId w:val="8"/>
        </w:numPr>
        <w:ind w:right="284"/>
        <w:jc w:val="both"/>
      </w:pPr>
      <w:r>
        <w:t>Муниципальный конкурс «Мисс музыка»</w:t>
      </w:r>
    </w:p>
    <w:p w:rsidR="00774BFE" w:rsidRDefault="00774BFE" w:rsidP="00774BFE">
      <w:pPr>
        <w:pStyle w:val="a4"/>
        <w:numPr>
          <w:ilvl w:val="0"/>
          <w:numId w:val="8"/>
        </w:numPr>
        <w:ind w:right="284"/>
        <w:jc w:val="both"/>
      </w:pPr>
      <w:proofErr w:type="spellStart"/>
      <w:r>
        <w:t>Внутришкольный</w:t>
      </w:r>
      <w:proofErr w:type="spellEnd"/>
      <w:r>
        <w:t xml:space="preserve"> конкурс «Наш любимый </w:t>
      </w:r>
      <w:proofErr w:type="spellStart"/>
      <w:r>
        <w:t>Гедике</w:t>
      </w:r>
      <w:proofErr w:type="spellEnd"/>
      <w:r>
        <w:t>», а также участие в праздниках:</w:t>
      </w:r>
    </w:p>
    <w:p w:rsidR="00774BFE" w:rsidRDefault="00774BFE" w:rsidP="00774BFE">
      <w:pPr>
        <w:pStyle w:val="a4"/>
        <w:numPr>
          <w:ilvl w:val="0"/>
          <w:numId w:val="9"/>
        </w:numPr>
        <w:ind w:right="284"/>
        <w:jc w:val="both"/>
      </w:pPr>
      <w:r>
        <w:t>Всероссийская акция ко Дню славянской письменности и культуры,</w:t>
      </w:r>
    </w:p>
    <w:p w:rsidR="00774BFE" w:rsidRDefault="00774BFE" w:rsidP="00774BFE">
      <w:pPr>
        <w:pStyle w:val="a4"/>
        <w:numPr>
          <w:ilvl w:val="0"/>
          <w:numId w:val="9"/>
        </w:numPr>
        <w:ind w:right="284"/>
        <w:jc w:val="both"/>
      </w:pPr>
      <w:r>
        <w:t>Концерты в д\с «Кораблик»,</w:t>
      </w:r>
    </w:p>
    <w:p w:rsidR="00774BFE" w:rsidRDefault="00774BFE" w:rsidP="00774BFE">
      <w:pPr>
        <w:pStyle w:val="a4"/>
        <w:numPr>
          <w:ilvl w:val="0"/>
          <w:numId w:val="9"/>
        </w:numPr>
        <w:ind w:right="284"/>
        <w:jc w:val="both"/>
      </w:pPr>
      <w:r>
        <w:t>Отчетный концерт, посвященный 80-летию Иркутской области,</w:t>
      </w:r>
    </w:p>
    <w:p w:rsidR="00774BFE" w:rsidRDefault="00774BFE" w:rsidP="00774BFE">
      <w:pPr>
        <w:pStyle w:val="a4"/>
        <w:numPr>
          <w:ilvl w:val="0"/>
          <w:numId w:val="9"/>
        </w:numPr>
        <w:ind w:right="284"/>
        <w:jc w:val="both"/>
      </w:pPr>
      <w:r>
        <w:t>Концерт к 100-летию Великой революции,</w:t>
      </w:r>
    </w:p>
    <w:p w:rsidR="00774BFE" w:rsidRDefault="00774BFE" w:rsidP="00774BFE">
      <w:pPr>
        <w:pStyle w:val="a4"/>
        <w:numPr>
          <w:ilvl w:val="0"/>
          <w:numId w:val="9"/>
        </w:numPr>
        <w:ind w:right="284"/>
        <w:jc w:val="both"/>
      </w:pPr>
      <w:r>
        <w:t>Концерт ко Дню матери,</w:t>
      </w:r>
    </w:p>
    <w:p w:rsidR="00774BFE" w:rsidRDefault="00774BFE" w:rsidP="00774BFE">
      <w:pPr>
        <w:pStyle w:val="a4"/>
        <w:numPr>
          <w:ilvl w:val="0"/>
          <w:numId w:val="9"/>
        </w:numPr>
        <w:ind w:right="284"/>
        <w:jc w:val="both"/>
      </w:pPr>
      <w:r w:rsidRPr="001C307B">
        <w:t>Что такое «Мюзикл», вечер для многодетных семей.</w:t>
      </w:r>
    </w:p>
    <w:p w:rsidR="001C307B" w:rsidRPr="001C307B" w:rsidRDefault="001C307B" w:rsidP="001C307B">
      <w:pPr>
        <w:pStyle w:val="a4"/>
        <w:ind w:left="1069" w:right="284"/>
        <w:jc w:val="both"/>
      </w:pPr>
    </w:p>
    <w:p w:rsidR="001C307B" w:rsidRDefault="001C307B" w:rsidP="001C307B">
      <w:pPr>
        <w:suppressAutoHyphens/>
        <w:spacing w:line="240" w:lineRule="auto"/>
        <w:ind w:right="284"/>
        <w:contextualSpacing/>
        <w:jc w:val="both"/>
        <w:rPr>
          <w:rFonts w:ascii="Times New Roman" w:hAnsi="Times New Roman" w:cs="Times New Roman"/>
          <w:sz w:val="24"/>
          <w:szCs w:val="24"/>
        </w:rPr>
      </w:pPr>
      <w:r>
        <w:rPr>
          <w:rFonts w:ascii="Times New Roman" w:hAnsi="Times New Roman" w:cs="Times New Roman"/>
          <w:b/>
          <w:sz w:val="24"/>
          <w:szCs w:val="24"/>
        </w:rPr>
        <w:t>9.</w:t>
      </w:r>
      <w:r w:rsidR="00774BFE" w:rsidRPr="001C307B">
        <w:rPr>
          <w:rFonts w:ascii="Times New Roman" w:hAnsi="Times New Roman" w:cs="Times New Roman"/>
          <w:b/>
          <w:sz w:val="24"/>
          <w:szCs w:val="24"/>
        </w:rPr>
        <w:t>Культурно-досуговая деятельность</w:t>
      </w:r>
      <w:r w:rsidR="00774BFE" w:rsidRPr="001C307B">
        <w:rPr>
          <w:rFonts w:ascii="Times New Roman" w:hAnsi="Times New Roman" w:cs="Times New Roman"/>
          <w:sz w:val="24"/>
          <w:szCs w:val="24"/>
        </w:rPr>
        <w:t xml:space="preserve"> представлена 36 клубными учреждениями: Межпоселенческий центральный Дом культуры,  13 сельских домов культуры и 22 сельских клуба. В 2017  году проведено </w:t>
      </w:r>
      <w:r w:rsidR="00774BFE" w:rsidRPr="001C307B">
        <w:rPr>
          <w:rFonts w:ascii="Times New Roman" w:hAnsi="Times New Roman" w:cs="Times New Roman"/>
          <w:b/>
          <w:sz w:val="24"/>
          <w:szCs w:val="24"/>
        </w:rPr>
        <w:t xml:space="preserve">4481 </w:t>
      </w:r>
      <w:r w:rsidR="00774BFE" w:rsidRPr="001C307B">
        <w:rPr>
          <w:rFonts w:ascii="Times New Roman" w:hAnsi="Times New Roman" w:cs="Times New Roman"/>
          <w:sz w:val="24"/>
          <w:szCs w:val="24"/>
        </w:rPr>
        <w:t xml:space="preserve">мероприятие. </w:t>
      </w:r>
      <w:r w:rsidR="00956193" w:rsidRPr="001C307B">
        <w:rPr>
          <w:rFonts w:ascii="Times New Roman" w:hAnsi="Times New Roman" w:cs="Times New Roman"/>
          <w:sz w:val="24"/>
          <w:szCs w:val="24"/>
        </w:rPr>
        <w:t xml:space="preserve">На платной основе – </w:t>
      </w:r>
      <w:r w:rsidR="00956193" w:rsidRPr="001C307B">
        <w:rPr>
          <w:rFonts w:ascii="Times New Roman" w:hAnsi="Times New Roman" w:cs="Times New Roman"/>
          <w:b/>
          <w:sz w:val="24"/>
          <w:szCs w:val="24"/>
        </w:rPr>
        <w:t>1277</w:t>
      </w:r>
      <w:r w:rsidR="00956193" w:rsidRPr="001C307B">
        <w:rPr>
          <w:rFonts w:ascii="Times New Roman" w:hAnsi="Times New Roman" w:cs="Times New Roman"/>
          <w:sz w:val="24"/>
          <w:szCs w:val="24"/>
        </w:rPr>
        <w:t xml:space="preserve">. </w:t>
      </w:r>
      <w:r w:rsidR="00774BFE" w:rsidRPr="001C307B">
        <w:rPr>
          <w:rFonts w:ascii="Times New Roman" w:hAnsi="Times New Roman" w:cs="Times New Roman"/>
          <w:sz w:val="24"/>
          <w:szCs w:val="24"/>
        </w:rPr>
        <w:t xml:space="preserve">Клубных формирований – </w:t>
      </w:r>
      <w:r w:rsidR="00774BFE" w:rsidRPr="001C307B">
        <w:rPr>
          <w:rFonts w:ascii="Times New Roman" w:hAnsi="Times New Roman" w:cs="Times New Roman"/>
          <w:b/>
          <w:sz w:val="24"/>
          <w:szCs w:val="24"/>
        </w:rPr>
        <w:t>146</w:t>
      </w:r>
      <w:r w:rsidR="00774BFE" w:rsidRPr="001C307B">
        <w:rPr>
          <w:rFonts w:ascii="Times New Roman" w:hAnsi="Times New Roman" w:cs="Times New Roman"/>
          <w:sz w:val="24"/>
          <w:szCs w:val="24"/>
        </w:rPr>
        <w:t xml:space="preserve">. </w:t>
      </w:r>
      <w:r w:rsidR="00956193" w:rsidRPr="001C307B">
        <w:rPr>
          <w:rFonts w:ascii="Times New Roman" w:hAnsi="Times New Roman" w:cs="Times New Roman"/>
          <w:sz w:val="24"/>
          <w:szCs w:val="24"/>
        </w:rPr>
        <w:t xml:space="preserve">Всего участников клубных формирований - </w:t>
      </w:r>
      <w:r w:rsidR="00956193" w:rsidRPr="001C307B">
        <w:rPr>
          <w:rFonts w:ascii="Times New Roman" w:hAnsi="Times New Roman" w:cs="Times New Roman"/>
          <w:b/>
          <w:sz w:val="24"/>
          <w:szCs w:val="24"/>
        </w:rPr>
        <w:t>1597</w:t>
      </w:r>
      <w:r w:rsidR="00956193" w:rsidRPr="001C307B">
        <w:rPr>
          <w:rFonts w:ascii="Times New Roman" w:hAnsi="Times New Roman" w:cs="Times New Roman"/>
          <w:sz w:val="24"/>
          <w:szCs w:val="24"/>
        </w:rPr>
        <w:t xml:space="preserve"> человек. Платных формирований – нет. </w:t>
      </w:r>
    </w:p>
    <w:p w:rsidR="00774BFE" w:rsidRPr="001C307B" w:rsidRDefault="00774BFE" w:rsidP="001C307B">
      <w:pPr>
        <w:suppressAutoHyphens/>
        <w:spacing w:line="240" w:lineRule="auto"/>
        <w:ind w:right="284"/>
        <w:contextualSpacing/>
        <w:jc w:val="both"/>
        <w:rPr>
          <w:rFonts w:ascii="Times New Roman" w:hAnsi="Times New Roman" w:cs="Times New Roman"/>
          <w:sz w:val="24"/>
          <w:szCs w:val="24"/>
        </w:rPr>
      </w:pPr>
      <w:r w:rsidRPr="001C307B">
        <w:rPr>
          <w:rFonts w:ascii="Times New Roman" w:hAnsi="Times New Roman" w:cs="Times New Roman"/>
          <w:sz w:val="24"/>
          <w:szCs w:val="24"/>
        </w:rPr>
        <w:t>Они работают по следующим направлениям:</w:t>
      </w:r>
    </w:p>
    <w:p w:rsidR="00774BFE" w:rsidRPr="001C307B" w:rsidRDefault="00774BFE" w:rsidP="001C307B">
      <w:pPr>
        <w:suppressAutoHyphens/>
        <w:spacing w:line="240" w:lineRule="auto"/>
        <w:contextualSpacing/>
        <w:jc w:val="both"/>
        <w:rPr>
          <w:rFonts w:ascii="Times New Roman" w:hAnsi="Times New Roman" w:cs="Times New Roman"/>
          <w:sz w:val="24"/>
          <w:szCs w:val="24"/>
        </w:rPr>
      </w:pPr>
      <w:r w:rsidRPr="001C307B">
        <w:rPr>
          <w:rFonts w:ascii="Times New Roman" w:hAnsi="Times New Roman" w:cs="Times New Roman"/>
          <w:sz w:val="24"/>
          <w:szCs w:val="24"/>
        </w:rPr>
        <w:t>- вокальное;</w:t>
      </w:r>
    </w:p>
    <w:p w:rsidR="00774BFE" w:rsidRPr="001C307B" w:rsidRDefault="00774BFE" w:rsidP="001C307B">
      <w:pPr>
        <w:suppressAutoHyphens/>
        <w:spacing w:line="240" w:lineRule="auto"/>
        <w:contextualSpacing/>
        <w:jc w:val="both"/>
        <w:rPr>
          <w:rFonts w:ascii="Times New Roman" w:hAnsi="Times New Roman" w:cs="Times New Roman"/>
          <w:sz w:val="24"/>
          <w:szCs w:val="24"/>
        </w:rPr>
      </w:pPr>
      <w:r w:rsidRPr="001C307B">
        <w:rPr>
          <w:rFonts w:ascii="Times New Roman" w:hAnsi="Times New Roman" w:cs="Times New Roman"/>
          <w:sz w:val="24"/>
          <w:szCs w:val="24"/>
        </w:rPr>
        <w:t>- хоровое;</w:t>
      </w:r>
    </w:p>
    <w:p w:rsidR="00774BFE" w:rsidRPr="001C307B" w:rsidRDefault="00774BFE" w:rsidP="001C307B">
      <w:pPr>
        <w:suppressAutoHyphens/>
        <w:spacing w:line="240" w:lineRule="auto"/>
        <w:contextualSpacing/>
        <w:jc w:val="both"/>
        <w:rPr>
          <w:rFonts w:ascii="Times New Roman" w:hAnsi="Times New Roman" w:cs="Times New Roman"/>
          <w:sz w:val="24"/>
          <w:szCs w:val="24"/>
        </w:rPr>
      </w:pPr>
      <w:r w:rsidRPr="001C307B">
        <w:rPr>
          <w:rFonts w:ascii="Times New Roman" w:hAnsi="Times New Roman" w:cs="Times New Roman"/>
          <w:sz w:val="24"/>
          <w:szCs w:val="24"/>
        </w:rPr>
        <w:t>- хореографическое;</w:t>
      </w:r>
    </w:p>
    <w:p w:rsidR="00774BFE" w:rsidRPr="001C307B" w:rsidRDefault="00774BFE" w:rsidP="00774BFE">
      <w:pPr>
        <w:suppressAutoHyphens/>
        <w:spacing w:line="240" w:lineRule="auto"/>
        <w:contextualSpacing/>
        <w:jc w:val="both"/>
        <w:rPr>
          <w:rFonts w:ascii="Times New Roman" w:hAnsi="Times New Roman" w:cs="Times New Roman"/>
          <w:sz w:val="24"/>
          <w:szCs w:val="24"/>
        </w:rPr>
      </w:pPr>
      <w:r w:rsidRPr="001C307B">
        <w:rPr>
          <w:rFonts w:ascii="Times New Roman" w:hAnsi="Times New Roman" w:cs="Times New Roman"/>
          <w:sz w:val="24"/>
          <w:szCs w:val="24"/>
        </w:rPr>
        <w:t>- театральное;</w:t>
      </w:r>
    </w:p>
    <w:p w:rsidR="00774BFE" w:rsidRPr="001C307B" w:rsidRDefault="00774BFE" w:rsidP="00774BFE">
      <w:pPr>
        <w:suppressAutoHyphens/>
        <w:spacing w:line="240" w:lineRule="auto"/>
        <w:contextualSpacing/>
        <w:jc w:val="both"/>
        <w:rPr>
          <w:rFonts w:ascii="Times New Roman" w:hAnsi="Times New Roman" w:cs="Times New Roman"/>
          <w:sz w:val="24"/>
          <w:szCs w:val="24"/>
        </w:rPr>
      </w:pPr>
      <w:r w:rsidRPr="001C307B">
        <w:rPr>
          <w:rFonts w:ascii="Times New Roman" w:hAnsi="Times New Roman" w:cs="Times New Roman"/>
          <w:sz w:val="24"/>
          <w:szCs w:val="24"/>
        </w:rPr>
        <w:t>- декоративно – прикладное;</w:t>
      </w:r>
    </w:p>
    <w:p w:rsidR="00774BFE" w:rsidRPr="001C307B" w:rsidRDefault="00774BFE" w:rsidP="00774BFE">
      <w:pPr>
        <w:suppressAutoHyphens/>
        <w:spacing w:line="240" w:lineRule="auto"/>
        <w:contextualSpacing/>
        <w:jc w:val="both"/>
        <w:rPr>
          <w:rFonts w:ascii="Times New Roman" w:hAnsi="Times New Roman" w:cs="Times New Roman"/>
          <w:sz w:val="24"/>
          <w:szCs w:val="24"/>
        </w:rPr>
      </w:pPr>
      <w:r w:rsidRPr="001C307B">
        <w:rPr>
          <w:rFonts w:ascii="Times New Roman" w:hAnsi="Times New Roman" w:cs="Times New Roman"/>
          <w:sz w:val="24"/>
          <w:szCs w:val="24"/>
        </w:rPr>
        <w:t>- народных промыслов.</w:t>
      </w:r>
    </w:p>
    <w:p w:rsidR="0094003D" w:rsidRPr="001C307B" w:rsidRDefault="0094003D" w:rsidP="00774BFE">
      <w:pPr>
        <w:suppressAutoHyphens/>
        <w:spacing w:line="240" w:lineRule="auto"/>
        <w:contextualSpacing/>
        <w:jc w:val="both"/>
        <w:rPr>
          <w:rFonts w:ascii="Times New Roman" w:hAnsi="Times New Roman" w:cs="Times New Roman"/>
          <w:sz w:val="24"/>
          <w:szCs w:val="24"/>
        </w:rPr>
      </w:pPr>
      <w:r w:rsidRPr="001C307B">
        <w:rPr>
          <w:rFonts w:ascii="Times New Roman" w:hAnsi="Times New Roman" w:cs="Times New Roman"/>
          <w:sz w:val="24"/>
          <w:szCs w:val="24"/>
        </w:rPr>
        <w:t>В райо</w:t>
      </w:r>
      <w:r w:rsidR="00956193" w:rsidRPr="001C307B">
        <w:rPr>
          <w:rFonts w:ascii="Times New Roman" w:hAnsi="Times New Roman" w:cs="Times New Roman"/>
          <w:sz w:val="24"/>
          <w:szCs w:val="24"/>
        </w:rPr>
        <w:t>не 7 коллективов имеют звание «Н</w:t>
      </w:r>
      <w:r w:rsidRPr="001C307B">
        <w:rPr>
          <w:rFonts w:ascii="Times New Roman" w:hAnsi="Times New Roman" w:cs="Times New Roman"/>
          <w:sz w:val="24"/>
          <w:szCs w:val="24"/>
        </w:rPr>
        <w:t>ародный», 1 коллектив – «Образцовый».</w:t>
      </w:r>
    </w:p>
    <w:p w:rsidR="00774BFE" w:rsidRDefault="00774BFE" w:rsidP="00774BFE">
      <w:pPr>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96C64">
        <w:rPr>
          <w:rFonts w:ascii="Times New Roman" w:hAnsi="Times New Roman" w:cs="Times New Roman"/>
          <w:sz w:val="24"/>
          <w:szCs w:val="24"/>
        </w:rPr>
        <w:t>Проведены следующие большие мероприятия</w:t>
      </w:r>
      <w:r>
        <w:rPr>
          <w:rFonts w:ascii="Times New Roman" w:hAnsi="Times New Roman" w:cs="Times New Roman"/>
          <w:sz w:val="24"/>
          <w:szCs w:val="24"/>
        </w:rPr>
        <w:t>:</w:t>
      </w:r>
    </w:p>
    <w:p w:rsidR="00774BFE" w:rsidRPr="009E6D31" w:rsidRDefault="00774BFE" w:rsidP="00774BFE">
      <w:pPr>
        <w:pStyle w:val="a4"/>
        <w:numPr>
          <w:ilvl w:val="0"/>
          <w:numId w:val="10"/>
        </w:numPr>
        <w:tabs>
          <w:tab w:val="left" w:pos="0"/>
          <w:tab w:val="left" w:pos="567"/>
        </w:tabs>
        <w:jc w:val="both"/>
      </w:pPr>
      <w:r w:rsidRPr="009E6D31">
        <w:t>Самым главным и значимым мероприятием в районе стало</w:t>
      </w:r>
      <w:r>
        <w:t xml:space="preserve"> проведение Международного этнокультурного </w:t>
      </w:r>
      <w:r w:rsidRPr="009E6D31">
        <w:t xml:space="preserve">фестиваля </w:t>
      </w:r>
      <w:r w:rsidRPr="004576D9">
        <w:rPr>
          <w:b/>
        </w:rPr>
        <w:t>«Ангинский хоровод</w:t>
      </w:r>
      <w:r w:rsidRPr="009E6D31">
        <w:t xml:space="preserve">», посвященного 220-летию Святителя Иннокентия Вениаминова и 40-летию его канонизации. Свыше пяти тысяч гостей из разных стран и всей нашей многонациональной России съехались на праздник. У </w:t>
      </w:r>
      <w:proofErr w:type="gramStart"/>
      <w:r w:rsidRPr="009E6D31">
        <w:t>нового, построенного к этому событию храма с утра шла</w:t>
      </w:r>
      <w:proofErr w:type="gramEnd"/>
      <w:r w:rsidRPr="009E6D31">
        <w:t xml:space="preserve"> служба. На родине святителя прибыли священники Русской православной церкви, которые выступи перед только что освященным новым храмом. Кульминацией дня стало открытие фестиваля. Многообразие национальных творческих коллективов, хореографические, вокальные и фольклорные ансамбли, высокий уровень исполнительского мастерства.</w:t>
      </w:r>
    </w:p>
    <w:p w:rsidR="00774BFE" w:rsidRPr="009E6D31" w:rsidRDefault="00774BFE" w:rsidP="00774BFE">
      <w:pPr>
        <w:pStyle w:val="a4"/>
        <w:numPr>
          <w:ilvl w:val="0"/>
          <w:numId w:val="10"/>
        </w:numPr>
        <w:tabs>
          <w:tab w:val="left" w:pos="0"/>
          <w:tab w:val="left" w:pos="567"/>
        </w:tabs>
        <w:jc w:val="both"/>
      </w:pPr>
      <w:r w:rsidRPr="009E6D31">
        <w:t xml:space="preserve">Не менее значимым для нас стало и проведение районного </w:t>
      </w:r>
      <w:proofErr w:type="spellStart"/>
      <w:r w:rsidRPr="009E6D31">
        <w:t>ёхора</w:t>
      </w:r>
      <w:proofErr w:type="spellEnd"/>
      <w:r w:rsidRPr="009E6D31">
        <w:t xml:space="preserve"> в праздник Белого месяца </w:t>
      </w:r>
      <w:r w:rsidRPr="004576D9">
        <w:rPr>
          <w:b/>
        </w:rPr>
        <w:t>«Сагаалган</w:t>
      </w:r>
      <w:r w:rsidRPr="009E6D31">
        <w:t xml:space="preserve">», который собрал гостей со всего района и гостей из соседнего </w:t>
      </w:r>
      <w:proofErr w:type="spellStart"/>
      <w:r w:rsidRPr="009E6D31">
        <w:t>Баяндаевского</w:t>
      </w:r>
      <w:proofErr w:type="spellEnd"/>
      <w:r w:rsidRPr="009E6D31">
        <w:t xml:space="preserve"> района. Было много поздравлений гостей праздника и музыкальных подарков от артистов со всего района. Под зажигательные ритмы, пришедшие на площадь буряты, русские, представители других национальностей в заключение праздника танцевали </w:t>
      </w:r>
      <w:proofErr w:type="gramStart"/>
      <w:r w:rsidRPr="009E6D31">
        <w:t>национальный</w:t>
      </w:r>
      <w:proofErr w:type="gramEnd"/>
      <w:r w:rsidRPr="009E6D31">
        <w:t xml:space="preserve"> </w:t>
      </w:r>
      <w:proofErr w:type="spellStart"/>
      <w:r w:rsidRPr="009E6D31">
        <w:t>ёхор</w:t>
      </w:r>
      <w:proofErr w:type="spellEnd"/>
      <w:r w:rsidRPr="009E6D31">
        <w:t>. Подобный праздник бурятской культуры в масштабах района был проведен впервые и, надеемся, станет доброй традицией, сплачивающей наш многонациональный народ.</w:t>
      </w:r>
    </w:p>
    <w:p w:rsidR="00774BFE" w:rsidRPr="009E6D31" w:rsidRDefault="00774BFE" w:rsidP="00774BFE">
      <w:pPr>
        <w:pStyle w:val="a4"/>
        <w:numPr>
          <w:ilvl w:val="0"/>
          <w:numId w:val="10"/>
        </w:numPr>
        <w:tabs>
          <w:tab w:val="left" w:pos="0"/>
          <w:tab w:val="left" w:pos="567"/>
        </w:tabs>
        <w:contextualSpacing w:val="0"/>
        <w:jc w:val="both"/>
      </w:pPr>
      <w:r w:rsidRPr="009E6D31">
        <w:lastRenderedPageBreak/>
        <w:t xml:space="preserve">Анга  отметила 335-летие села </w:t>
      </w:r>
      <w:r w:rsidRPr="004576D9">
        <w:rPr>
          <w:b/>
        </w:rPr>
        <w:t>«Мое село</w:t>
      </w:r>
      <w:r w:rsidRPr="004576D9">
        <w:rPr>
          <w:rFonts w:asciiTheme="minorHAnsi" w:hAnsiTheme="minorHAnsi"/>
          <w:b/>
        </w:rPr>
        <w:t xml:space="preserve">  </w:t>
      </w:r>
      <w:r w:rsidRPr="004576D9">
        <w:rPr>
          <w:b/>
        </w:rPr>
        <w:t>- ты песня и легенда»</w:t>
      </w:r>
      <w:r>
        <w:rPr>
          <w:rFonts w:asciiTheme="minorHAnsi" w:hAnsiTheme="minorHAnsi"/>
        </w:rPr>
        <w:t>.</w:t>
      </w:r>
      <w:r w:rsidRPr="009E6D31">
        <w:t xml:space="preserve"> На празднике чествовали семейные пары-юбиляры, прожившие 25,30,40,50 лет вместе, а также поздравляли молодые семьи. Для жителей села и гостей  был организован большой  праздничный концерт.</w:t>
      </w:r>
    </w:p>
    <w:p w:rsidR="00774BFE" w:rsidRPr="004576D9" w:rsidRDefault="00774BFE" w:rsidP="00774BFE">
      <w:pPr>
        <w:pStyle w:val="a4"/>
        <w:numPr>
          <w:ilvl w:val="0"/>
          <w:numId w:val="10"/>
        </w:numPr>
        <w:tabs>
          <w:tab w:val="left" w:pos="0"/>
          <w:tab w:val="left" w:pos="567"/>
        </w:tabs>
        <w:jc w:val="both"/>
        <w:rPr>
          <w:b/>
        </w:rPr>
      </w:pPr>
      <w:r w:rsidRPr="009E6D31">
        <w:t>По сохранению и развитию традиционной народной культуры, национальных культур в районе ежегодно проводятся мероприятия такие как «</w:t>
      </w:r>
      <w:r w:rsidRPr="004576D9">
        <w:rPr>
          <w:b/>
        </w:rPr>
        <w:t xml:space="preserve">Лучший </w:t>
      </w:r>
      <w:proofErr w:type="spellStart"/>
      <w:r w:rsidRPr="004576D9">
        <w:rPr>
          <w:b/>
        </w:rPr>
        <w:t>Бэйсен</w:t>
      </w:r>
      <w:proofErr w:type="spellEnd"/>
      <w:r w:rsidRPr="004576D9">
        <w:rPr>
          <w:b/>
        </w:rPr>
        <w:t xml:space="preserve">» (праздник охотника), «Юный </w:t>
      </w:r>
      <w:proofErr w:type="spellStart"/>
      <w:r w:rsidRPr="004576D9">
        <w:rPr>
          <w:b/>
        </w:rPr>
        <w:t>Бэйсен</w:t>
      </w:r>
      <w:proofErr w:type="spellEnd"/>
      <w:r w:rsidRPr="004576D9">
        <w:rPr>
          <w:b/>
        </w:rPr>
        <w:t>», «</w:t>
      </w:r>
      <w:proofErr w:type="spellStart"/>
      <w:r w:rsidRPr="004576D9">
        <w:rPr>
          <w:b/>
        </w:rPr>
        <w:t>Хейро</w:t>
      </w:r>
      <w:proofErr w:type="spellEnd"/>
      <w:r w:rsidRPr="004576D9">
        <w:rPr>
          <w:b/>
        </w:rPr>
        <w:t xml:space="preserve">» </w:t>
      </w:r>
      <w:r w:rsidRPr="004576D9">
        <w:t>(праздник солнца),</w:t>
      </w:r>
      <w:r w:rsidRPr="004576D9">
        <w:rPr>
          <w:b/>
        </w:rPr>
        <w:t xml:space="preserve"> «Северный </w:t>
      </w:r>
      <w:proofErr w:type="spellStart"/>
      <w:r w:rsidRPr="004576D9">
        <w:rPr>
          <w:b/>
        </w:rPr>
        <w:t>Аргиш</w:t>
      </w:r>
      <w:proofErr w:type="spellEnd"/>
      <w:r w:rsidRPr="004576D9">
        <w:rPr>
          <w:b/>
        </w:rPr>
        <w:t xml:space="preserve">» </w:t>
      </w:r>
      <w:r w:rsidRPr="004576D9">
        <w:t xml:space="preserve">(В. </w:t>
      </w:r>
      <w:proofErr w:type="spellStart"/>
      <w:r w:rsidRPr="004576D9">
        <w:t>Тутуры</w:t>
      </w:r>
      <w:proofErr w:type="spellEnd"/>
      <w:r w:rsidRPr="004576D9">
        <w:t>).</w:t>
      </w:r>
    </w:p>
    <w:p w:rsidR="00774BFE" w:rsidRPr="009E6D31" w:rsidRDefault="00774BFE" w:rsidP="00774BFE">
      <w:pPr>
        <w:pStyle w:val="a4"/>
        <w:numPr>
          <w:ilvl w:val="0"/>
          <w:numId w:val="10"/>
        </w:numPr>
        <w:tabs>
          <w:tab w:val="left" w:pos="0"/>
          <w:tab w:val="left" w:pos="567"/>
        </w:tabs>
        <w:jc w:val="both"/>
      </w:pPr>
      <w:r w:rsidRPr="009E6D31">
        <w:t xml:space="preserve">Также в районе традиционно проводится фестиваль самодеятельного народного творчества </w:t>
      </w:r>
      <w:r w:rsidRPr="004576D9">
        <w:rPr>
          <w:b/>
        </w:rPr>
        <w:t>«Приленские родники»,</w:t>
      </w:r>
      <w:r w:rsidRPr="009E6D31">
        <w:t xml:space="preserve"> где все учреждения культуры </w:t>
      </w:r>
      <w:r>
        <w:t xml:space="preserve">представляют </w:t>
      </w:r>
      <w:r w:rsidRPr="009E6D31">
        <w:t xml:space="preserve"> народное творчества </w:t>
      </w:r>
      <w:r>
        <w:t xml:space="preserve">в </w:t>
      </w:r>
      <w:r w:rsidRPr="009E6D31">
        <w:t>разнообразных формах его проведения. 2017 год был годом Экологии и именно этой теме были посвящены творческие отчеты КДУ.</w:t>
      </w:r>
    </w:p>
    <w:p w:rsidR="00774BFE" w:rsidRPr="004D555C" w:rsidRDefault="00774BFE" w:rsidP="004D555C">
      <w:pPr>
        <w:pStyle w:val="a4"/>
        <w:numPr>
          <w:ilvl w:val="0"/>
          <w:numId w:val="10"/>
        </w:numPr>
        <w:tabs>
          <w:tab w:val="left" w:pos="0"/>
          <w:tab w:val="left" w:pos="567"/>
        </w:tabs>
        <w:jc w:val="both"/>
      </w:pPr>
      <w:r w:rsidRPr="009E6D31">
        <w:t xml:space="preserve">Большой праздничный концерт в МЦДК подарили дети поселка своим мамам и бабушкам под названием </w:t>
      </w:r>
      <w:r w:rsidRPr="004576D9">
        <w:rPr>
          <w:b/>
        </w:rPr>
        <w:t>«Тепло сердец для наших мам».</w:t>
      </w:r>
      <w:r w:rsidRPr="009E6D31">
        <w:t xml:space="preserve"> Почти два часа шло мероприятие, но оно пролетело незаметно, в один миг. Множество ярких танцев, не менее ярких песен, игры на скрипках подарили детишки разного возраста от 4 и до 14 лет. А их поздравления были разбавлены видеопоздравлениями от известных общественных лидеров района и руководителей предприятий.</w:t>
      </w:r>
      <w:r>
        <w:t xml:space="preserve"> </w:t>
      </w:r>
      <w:r w:rsidRPr="009E6D31">
        <w:t xml:space="preserve">Для детей проводится много театрализованных праздников на 1 июня, 1 сентября, ну и, конечно </w:t>
      </w:r>
      <w:proofErr w:type="gramStart"/>
      <w:r w:rsidRPr="009E6D31">
        <w:t>же</w:t>
      </w:r>
      <w:proofErr w:type="gramEnd"/>
      <w:r w:rsidRPr="009E6D31">
        <w:t xml:space="preserve"> сказочные представления на Новогодние праздники.</w:t>
      </w:r>
    </w:p>
    <w:p w:rsidR="00774BFE" w:rsidRPr="009B4A24" w:rsidRDefault="00774BFE" w:rsidP="004D555C">
      <w:pPr>
        <w:pStyle w:val="a4"/>
        <w:numPr>
          <w:ilvl w:val="0"/>
          <w:numId w:val="10"/>
        </w:numPr>
        <w:tabs>
          <w:tab w:val="left" w:pos="0"/>
          <w:tab w:val="left" w:pos="567"/>
        </w:tabs>
        <w:jc w:val="both"/>
      </w:pPr>
      <w:r w:rsidRPr="009E6D31">
        <w:t xml:space="preserve">По патриотическому воспитанию проводились конкурсы патриотической песни, конкурсы чтецов </w:t>
      </w:r>
      <w:r w:rsidRPr="004576D9">
        <w:rPr>
          <w:b/>
        </w:rPr>
        <w:t>«Я помню! Я горжусь!»,</w:t>
      </w:r>
      <w:r w:rsidRPr="009E6D31">
        <w:t xml:space="preserve"> встреча трех поколений.</w:t>
      </w:r>
      <w:r>
        <w:t xml:space="preserve"> </w:t>
      </w:r>
      <w:r w:rsidRPr="009E6D31">
        <w:t>Тематические вечера «Под флагом единым» (Анга),</w:t>
      </w:r>
      <w:r>
        <w:rPr>
          <w:rFonts w:asciiTheme="minorHAnsi" w:hAnsiTheme="minorHAnsi"/>
        </w:rPr>
        <w:t xml:space="preserve"> </w:t>
      </w:r>
      <w:r w:rsidRPr="009E6D31">
        <w:t>митинг у обелиска, посвящённый Победе в Великой Отечественной войне (Белоусово).  Отрадно, что такое мероприятие  в этом поселении всегда собирает  огромное количество населения.  Проходит панихида в Храме. Это праздник, огромное событие, как для взрослых, так и для детей. Также по району прошли акции «Бессмертный полк» и «Свеча памяти» и другие.</w:t>
      </w:r>
    </w:p>
    <w:p w:rsidR="0094003D" w:rsidRDefault="00774BFE" w:rsidP="004D555C">
      <w:pPr>
        <w:pStyle w:val="a4"/>
        <w:numPr>
          <w:ilvl w:val="0"/>
          <w:numId w:val="10"/>
        </w:numPr>
        <w:tabs>
          <w:tab w:val="left" w:pos="0"/>
          <w:tab w:val="left" w:pos="567"/>
        </w:tabs>
        <w:jc w:val="both"/>
      </w:pPr>
      <w:r w:rsidRPr="009B4A24">
        <w:t xml:space="preserve">Самым, пожалуй, необыкновенным и интересным стало проведение Дня семьи, любви и верности в МЦДК. Сначала в зрительном зале прошла районная  конференция по вопросам семьи, затем праздник продолжился на площадке </w:t>
      </w:r>
      <w:proofErr w:type="spellStart"/>
      <w:r w:rsidRPr="009B4A24">
        <w:t>ФОКа</w:t>
      </w:r>
      <w:proofErr w:type="spellEnd"/>
      <w:r w:rsidRPr="009B4A24">
        <w:t xml:space="preserve"> театрализованным представлением </w:t>
      </w:r>
      <w:r w:rsidRPr="004576D9">
        <w:rPr>
          <w:b/>
        </w:rPr>
        <w:t>«Всегда вместе!»</w:t>
      </w:r>
      <w:r w:rsidRPr="009B4A24">
        <w:t xml:space="preserve"> об истории праздника, о великой любви Петра и </w:t>
      </w:r>
      <w:proofErr w:type="spellStart"/>
      <w:r w:rsidRPr="009B4A24">
        <w:t>Февронии</w:t>
      </w:r>
      <w:proofErr w:type="spellEnd"/>
      <w:r w:rsidRPr="009B4A24">
        <w:t>. Самодеятельные артисты сыграли мини-спектакль и подарили музыкальные подарки гостям праздника.</w:t>
      </w:r>
    </w:p>
    <w:p w:rsidR="0094003D" w:rsidRDefault="0094003D" w:rsidP="00774BFE">
      <w:pPr>
        <w:pStyle w:val="a4"/>
        <w:numPr>
          <w:ilvl w:val="0"/>
          <w:numId w:val="10"/>
        </w:numPr>
        <w:tabs>
          <w:tab w:val="left" w:pos="0"/>
          <w:tab w:val="left" w:pos="567"/>
        </w:tabs>
        <w:jc w:val="both"/>
      </w:pPr>
      <w:r>
        <w:t xml:space="preserve">Фестиваль «Театральное </w:t>
      </w:r>
      <w:proofErr w:type="spellStart"/>
      <w:r>
        <w:t>Приленье</w:t>
      </w:r>
      <w:proofErr w:type="spellEnd"/>
      <w:r>
        <w:t>»</w:t>
      </w:r>
      <w:r w:rsidR="001C307B">
        <w:t xml:space="preserve"> районный фестиваль самодеятельных театральных </w:t>
      </w:r>
      <w:proofErr w:type="gramStart"/>
      <w:r w:rsidR="001C307B">
        <w:t>коллективов</w:t>
      </w:r>
      <w:proofErr w:type="gramEnd"/>
      <w:r w:rsidR="001C307B">
        <w:t xml:space="preserve"> посвященный 80-летию В. Г. Распутина</w:t>
      </w:r>
    </w:p>
    <w:p w:rsidR="001C307B" w:rsidRPr="001C307B" w:rsidRDefault="001C307B" w:rsidP="001C307B">
      <w:pPr>
        <w:pStyle w:val="a4"/>
        <w:rPr>
          <w:b/>
        </w:rPr>
      </w:pPr>
    </w:p>
    <w:p w:rsidR="00404C29" w:rsidRPr="00094C4F" w:rsidRDefault="001C307B" w:rsidP="00094C4F">
      <w:pPr>
        <w:tabs>
          <w:tab w:val="left" w:pos="0"/>
          <w:tab w:val="left" w:pos="567"/>
        </w:tabs>
        <w:jc w:val="both"/>
        <w:rPr>
          <w:rFonts w:ascii="Times New Roman" w:hAnsi="Times New Roman" w:cs="Times New Roman"/>
          <w:b/>
          <w:sz w:val="24"/>
          <w:szCs w:val="24"/>
        </w:rPr>
      </w:pPr>
      <w:r w:rsidRPr="001C307B">
        <w:rPr>
          <w:rFonts w:ascii="Times New Roman" w:hAnsi="Times New Roman" w:cs="Times New Roman"/>
          <w:b/>
          <w:sz w:val="24"/>
          <w:szCs w:val="24"/>
        </w:rPr>
        <w:t>10.Перспективы развития в сфере культуры район</w:t>
      </w:r>
      <w:r w:rsidR="00094C4F">
        <w:rPr>
          <w:rFonts w:ascii="Times New Roman" w:hAnsi="Times New Roman" w:cs="Times New Roman"/>
          <w:b/>
          <w:sz w:val="24"/>
          <w:szCs w:val="24"/>
        </w:rPr>
        <w:t>а</w:t>
      </w:r>
    </w:p>
    <w:p w:rsidR="00404C29" w:rsidRPr="00912E7A" w:rsidRDefault="00404C29" w:rsidP="00404C29">
      <w:pPr>
        <w:pStyle w:val="a4"/>
        <w:numPr>
          <w:ilvl w:val="0"/>
          <w:numId w:val="2"/>
        </w:numPr>
        <w:jc w:val="both"/>
      </w:pPr>
      <w:r w:rsidRPr="00912E7A">
        <w:t xml:space="preserve">Развитие туристической привлекательности Качугского района в связи с открытием духовно – просветительского центра им.  Святителя Иннокентия (Вениаминова) </w:t>
      </w:r>
      <w:proofErr w:type="gramStart"/>
      <w:r w:rsidRPr="00912E7A">
        <w:t>в</w:t>
      </w:r>
      <w:proofErr w:type="gramEnd"/>
      <w:r w:rsidRPr="00912E7A">
        <w:t xml:space="preserve"> с. Анга Качугского района.</w:t>
      </w:r>
    </w:p>
    <w:p w:rsidR="00404C29" w:rsidRDefault="00404C29" w:rsidP="00404C29">
      <w:pPr>
        <w:pStyle w:val="a4"/>
        <w:numPr>
          <w:ilvl w:val="0"/>
          <w:numId w:val="2"/>
        </w:numPr>
        <w:jc w:val="both"/>
      </w:pPr>
      <w:r>
        <w:t>Открытие цифрового кинозала на базе МЦДК им. С. Рычковой, в связи с вступлением в федеральную программу Фонда Кино.</w:t>
      </w:r>
    </w:p>
    <w:p w:rsidR="00404C29" w:rsidRPr="00F9566B" w:rsidRDefault="00404C29" w:rsidP="00404C29">
      <w:pPr>
        <w:pStyle w:val="a4"/>
        <w:numPr>
          <w:ilvl w:val="0"/>
          <w:numId w:val="2"/>
        </w:numPr>
        <w:jc w:val="both"/>
      </w:pPr>
      <w:r w:rsidRPr="00F9566B">
        <w:t>Создание туристических маршрутов Качугского района.</w:t>
      </w:r>
    </w:p>
    <w:p w:rsidR="00404C29" w:rsidRPr="00912E7A" w:rsidRDefault="00404C29" w:rsidP="00404C29">
      <w:pPr>
        <w:pStyle w:val="a4"/>
        <w:numPr>
          <w:ilvl w:val="0"/>
          <w:numId w:val="2"/>
        </w:numPr>
        <w:jc w:val="both"/>
      </w:pPr>
      <w:r>
        <w:t>Создание историко-краеведческого музея на базе Выставочного зала МЦБ.</w:t>
      </w:r>
    </w:p>
    <w:p w:rsidR="00404C29" w:rsidRDefault="00404C29" w:rsidP="00094C4F">
      <w:pPr>
        <w:spacing w:line="240" w:lineRule="auto"/>
        <w:contextualSpacing/>
        <w:rPr>
          <w:rFonts w:ascii="Times New Roman" w:hAnsi="Times New Roman" w:cs="Times New Roman"/>
          <w:sz w:val="24"/>
          <w:szCs w:val="24"/>
        </w:rPr>
      </w:pPr>
    </w:p>
    <w:p w:rsidR="00094C4F" w:rsidRDefault="00094C4F" w:rsidP="00094C4F">
      <w:pPr>
        <w:spacing w:line="240" w:lineRule="auto"/>
        <w:contextualSpacing/>
        <w:rPr>
          <w:rFonts w:ascii="Times New Roman" w:hAnsi="Times New Roman" w:cs="Times New Roman"/>
          <w:sz w:val="24"/>
          <w:szCs w:val="24"/>
        </w:rPr>
      </w:pPr>
    </w:p>
    <w:p w:rsidR="00094C4F" w:rsidRDefault="00094C4F" w:rsidP="00094C4F">
      <w:pPr>
        <w:spacing w:line="240" w:lineRule="auto"/>
        <w:contextualSpacing/>
        <w:rPr>
          <w:rFonts w:ascii="Times New Roman" w:hAnsi="Times New Roman" w:cs="Times New Roman"/>
          <w:sz w:val="24"/>
          <w:szCs w:val="24"/>
        </w:rPr>
      </w:pPr>
    </w:p>
    <w:p w:rsidR="00094C4F" w:rsidRDefault="00094C4F" w:rsidP="00094C4F">
      <w:pPr>
        <w:spacing w:line="240" w:lineRule="auto"/>
        <w:contextualSpacing/>
        <w:rPr>
          <w:rFonts w:ascii="Times New Roman" w:hAnsi="Times New Roman" w:cs="Times New Roman"/>
          <w:sz w:val="24"/>
          <w:szCs w:val="24"/>
        </w:rPr>
      </w:pPr>
      <w:r>
        <w:rPr>
          <w:rFonts w:ascii="Times New Roman" w:hAnsi="Times New Roman" w:cs="Times New Roman"/>
          <w:sz w:val="24"/>
          <w:szCs w:val="24"/>
        </w:rPr>
        <w:t>Начальник отдела культуры</w:t>
      </w:r>
    </w:p>
    <w:p w:rsidR="00094C4F" w:rsidRPr="00404C29" w:rsidRDefault="00094C4F" w:rsidP="00094C4F">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МО «Качугский район»                                          В. И. Смирнова</w:t>
      </w:r>
    </w:p>
    <w:sectPr w:rsidR="00094C4F" w:rsidRPr="00404C29" w:rsidSect="00094C4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7EE" w:rsidRDefault="00ED57EE" w:rsidP="00094C4F">
      <w:pPr>
        <w:spacing w:after="0" w:line="240" w:lineRule="auto"/>
      </w:pPr>
      <w:r>
        <w:separator/>
      </w:r>
    </w:p>
  </w:endnote>
  <w:endnote w:type="continuationSeparator" w:id="0">
    <w:p w:rsidR="00ED57EE" w:rsidRDefault="00ED57EE" w:rsidP="00094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9059"/>
      <w:docPartObj>
        <w:docPartGallery w:val="Page Numbers (Bottom of Page)"/>
        <w:docPartUnique/>
      </w:docPartObj>
    </w:sdtPr>
    <w:sdtContent>
      <w:p w:rsidR="00094C4F" w:rsidRDefault="00681FF0">
        <w:pPr>
          <w:pStyle w:val="a7"/>
          <w:jc w:val="right"/>
        </w:pPr>
        <w:r>
          <w:fldChar w:fldCharType="begin"/>
        </w:r>
        <w:r w:rsidR="00094C4F">
          <w:instrText>PAGE   \* MERGEFORMAT</w:instrText>
        </w:r>
        <w:r>
          <w:fldChar w:fldCharType="separate"/>
        </w:r>
        <w:r w:rsidR="00492F64">
          <w:rPr>
            <w:noProof/>
          </w:rPr>
          <w:t>6</w:t>
        </w:r>
        <w:r>
          <w:fldChar w:fldCharType="end"/>
        </w:r>
      </w:p>
    </w:sdtContent>
  </w:sdt>
  <w:p w:rsidR="00094C4F" w:rsidRDefault="00094C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7EE" w:rsidRDefault="00ED57EE" w:rsidP="00094C4F">
      <w:pPr>
        <w:spacing w:after="0" w:line="240" w:lineRule="auto"/>
      </w:pPr>
      <w:r>
        <w:separator/>
      </w:r>
    </w:p>
  </w:footnote>
  <w:footnote w:type="continuationSeparator" w:id="0">
    <w:p w:rsidR="00ED57EE" w:rsidRDefault="00ED57EE" w:rsidP="00094C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85BB0"/>
    <w:multiLevelType w:val="hybridMultilevel"/>
    <w:tmpl w:val="94AE694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C51952"/>
    <w:multiLevelType w:val="multilevel"/>
    <w:tmpl w:val="40BA9CC4"/>
    <w:lvl w:ilvl="0">
      <w:start w:val="4"/>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
    <w:nsid w:val="3DD97E74"/>
    <w:multiLevelType w:val="hybridMultilevel"/>
    <w:tmpl w:val="4CEE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60147"/>
    <w:multiLevelType w:val="hybridMultilevel"/>
    <w:tmpl w:val="5F04A728"/>
    <w:lvl w:ilvl="0" w:tplc="CF1CDEEE">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B746CCB"/>
    <w:multiLevelType w:val="hybridMultilevel"/>
    <w:tmpl w:val="C4B87C34"/>
    <w:lvl w:ilvl="0" w:tplc="4920C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871E6E"/>
    <w:multiLevelType w:val="hybridMultilevel"/>
    <w:tmpl w:val="1EB0C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BA5E4A"/>
    <w:multiLevelType w:val="hybridMultilevel"/>
    <w:tmpl w:val="08AE7880"/>
    <w:lvl w:ilvl="0" w:tplc="825ED54A">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0B16CF"/>
    <w:multiLevelType w:val="hybridMultilevel"/>
    <w:tmpl w:val="41EC51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640A59"/>
    <w:multiLevelType w:val="hybridMultilevel"/>
    <w:tmpl w:val="F2D09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A3FA5"/>
    <w:multiLevelType w:val="hybridMultilevel"/>
    <w:tmpl w:val="8C7E5C54"/>
    <w:lvl w:ilvl="0" w:tplc="C7BE39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BC90F4A"/>
    <w:multiLevelType w:val="hybridMultilevel"/>
    <w:tmpl w:val="1AFA60E8"/>
    <w:lvl w:ilvl="0" w:tplc="67F0D3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8"/>
  </w:num>
  <w:num w:numId="3">
    <w:abstractNumId w:val="10"/>
  </w:num>
  <w:num w:numId="4">
    <w:abstractNumId w:val="9"/>
  </w:num>
  <w:num w:numId="5">
    <w:abstractNumId w:val="3"/>
  </w:num>
  <w:num w:numId="6">
    <w:abstractNumId w:val="5"/>
  </w:num>
  <w:num w:numId="7">
    <w:abstractNumId w:val="7"/>
  </w:num>
  <w:num w:numId="8">
    <w:abstractNumId w:val="6"/>
  </w:num>
  <w:num w:numId="9">
    <w:abstractNumId w:val="4"/>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34D0"/>
    <w:rsid w:val="00001E7A"/>
    <w:rsid w:val="000757F8"/>
    <w:rsid w:val="00094C4F"/>
    <w:rsid w:val="000A6554"/>
    <w:rsid w:val="000C1CB8"/>
    <w:rsid w:val="000C5A93"/>
    <w:rsid w:val="000C68EB"/>
    <w:rsid w:val="0018433B"/>
    <w:rsid w:val="001B5EE2"/>
    <w:rsid w:val="001C307B"/>
    <w:rsid w:val="002876B1"/>
    <w:rsid w:val="002922A7"/>
    <w:rsid w:val="00371542"/>
    <w:rsid w:val="003C3244"/>
    <w:rsid w:val="00404C29"/>
    <w:rsid w:val="00426BDB"/>
    <w:rsid w:val="004534D0"/>
    <w:rsid w:val="00492F64"/>
    <w:rsid w:val="004D555C"/>
    <w:rsid w:val="00681FF0"/>
    <w:rsid w:val="007204D1"/>
    <w:rsid w:val="00721FA0"/>
    <w:rsid w:val="00774BFE"/>
    <w:rsid w:val="007F56F4"/>
    <w:rsid w:val="0094003D"/>
    <w:rsid w:val="00956193"/>
    <w:rsid w:val="00A43313"/>
    <w:rsid w:val="00AD00A4"/>
    <w:rsid w:val="00AE0DD7"/>
    <w:rsid w:val="00AE6EDF"/>
    <w:rsid w:val="00AF1A0E"/>
    <w:rsid w:val="00C74AB9"/>
    <w:rsid w:val="00D52B20"/>
    <w:rsid w:val="00E4128E"/>
    <w:rsid w:val="00E57534"/>
    <w:rsid w:val="00E90D82"/>
    <w:rsid w:val="00ED57EE"/>
    <w:rsid w:val="00F16874"/>
    <w:rsid w:val="00F82529"/>
    <w:rsid w:val="00FD6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C2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404C29"/>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94C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4C4F"/>
  </w:style>
  <w:style w:type="paragraph" w:styleId="a7">
    <w:name w:val="footer"/>
    <w:basedOn w:val="a"/>
    <w:link w:val="a8"/>
    <w:uiPriority w:val="99"/>
    <w:unhideWhenUsed/>
    <w:rsid w:val="00094C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4C4F"/>
  </w:style>
  <w:style w:type="paragraph" w:styleId="a9">
    <w:name w:val="Balloon Text"/>
    <w:basedOn w:val="a"/>
    <w:link w:val="aa"/>
    <w:uiPriority w:val="99"/>
    <w:semiHidden/>
    <w:unhideWhenUsed/>
    <w:rsid w:val="00FD6B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6B86"/>
    <w:rPr>
      <w:rFonts w:ascii="Tahoma" w:hAnsi="Tahoma" w:cs="Tahoma"/>
      <w:sz w:val="16"/>
      <w:szCs w:val="16"/>
    </w:rPr>
  </w:style>
  <w:style w:type="paragraph" w:styleId="ab">
    <w:name w:val="Normal (Web)"/>
    <w:basedOn w:val="a"/>
    <w:semiHidden/>
    <w:unhideWhenUsed/>
    <w:rsid w:val="00AF1A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C2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404C29"/>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94C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4C4F"/>
  </w:style>
  <w:style w:type="paragraph" w:styleId="a7">
    <w:name w:val="footer"/>
    <w:basedOn w:val="a"/>
    <w:link w:val="a8"/>
    <w:uiPriority w:val="99"/>
    <w:unhideWhenUsed/>
    <w:rsid w:val="00094C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4C4F"/>
  </w:style>
  <w:style w:type="paragraph" w:styleId="a9">
    <w:name w:val="Balloon Text"/>
    <w:basedOn w:val="a"/>
    <w:link w:val="aa"/>
    <w:uiPriority w:val="99"/>
    <w:semiHidden/>
    <w:unhideWhenUsed/>
    <w:rsid w:val="00FD6B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6B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81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9F83-4013-41D8-A9B5-3286B5D0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3342</Words>
  <Characters>19055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Company>
  <LinksUpToDate>false</LinksUpToDate>
  <CharactersWithSpaces>22353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Иннокентьевна</dc:creator>
  <cp:keywords/>
  <dc:description/>
  <cp:lastModifiedBy>RePack by SPecialiST</cp:lastModifiedBy>
  <cp:revision>7</cp:revision>
  <cp:lastPrinted>2018-05-21T01:02:00Z</cp:lastPrinted>
  <dcterms:created xsi:type="dcterms:W3CDTF">2018-05-20T14:40:00Z</dcterms:created>
  <dcterms:modified xsi:type="dcterms:W3CDTF">2018-06-19T04:03:00Z</dcterms:modified>
</cp:coreProperties>
</file>