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9FDB0F" w14:textId="3479BEBA" w:rsidR="00FA6019" w:rsidRDefault="006D1C65" w:rsidP="00FA6019">
      <w:pPr>
        <w:shd w:val="clear" w:color="auto" w:fill="FFFFFF"/>
        <w:spacing w:after="0" w:line="240" w:lineRule="auto"/>
        <w:ind w:firstLine="708"/>
        <w:jc w:val="center"/>
        <w:rPr>
          <w:rFonts w:ascii="Times New Roman" w:eastAsia="Times New Roman" w:hAnsi="Times New Roman" w:cs="Times New Roman"/>
          <w:b/>
          <w:bCs/>
          <w:color w:val="3D3D3D"/>
          <w:sz w:val="28"/>
          <w:szCs w:val="28"/>
          <w:lang w:eastAsia="ru-RU"/>
        </w:rPr>
      </w:pPr>
      <w:r w:rsidRPr="00834168">
        <w:rPr>
          <w:rFonts w:ascii="Times New Roman" w:eastAsia="Times New Roman" w:hAnsi="Times New Roman" w:cs="Times New Roman"/>
          <w:b/>
          <w:bCs/>
          <w:color w:val="3D3D3D"/>
          <w:sz w:val="28"/>
          <w:szCs w:val="28"/>
          <w:lang w:eastAsia="ru-RU"/>
        </w:rPr>
        <w:t>Обеспечение жильём граждан, признанных в установленном порядке вынужденными переселенцами</w:t>
      </w:r>
      <w:r>
        <w:rPr>
          <w:rFonts w:ascii="Times New Roman" w:eastAsia="Times New Roman" w:hAnsi="Times New Roman" w:cs="Times New Roman"/>
          <w:b/>
          <w:bCs/>
          <w:color w:val="3D3D3D"/>
          <w:sz w:val="28"/>
          <w:szCs w:val="28"/>
          <w:lang w:eastAsia="ru-RU"/>
        </w:rPr>
        <w:t>,</w:t>
      </w:r>
    </w:p>
    <w:p w14:paraId="1C5BC8B5" w14:textId="4C203190" w:rsidR="00D213C1" w:rsidRPr="006D1C65" w:rsidRDefault="006D1C65" w:rsidP="00FA6019">
      <w:pPr>
        <w:shd w:val="clear" w:color="auto" w:fill="FFFFFF"/>
        <w:spacing w:after="0" w:line="240" w:lineRule="auto"/>
        <w:ind w:firstLine="708"/>
        <w:jc w:val="center"/>
        <w:rPr>
          <w:rFonts w:ascii="Times New Roman" w:eastAsia="Times New Roman" w:hAnsi="Times New Roman" w:cs="Times New Roman"/>
          <w:b/>
          <w:bCs/>
          <w:color w:val="3D3D3D"/>
          <w:sz w:val="28"/>
          <w:szCs w:val="28"/>
          <w:lang w:eastAsia="ru-RU"/>
        </w:rPr>
      </w:pPr>
      <w:r>
        <w:rPr>
          <w:rFonts w:ascii="Times New Roman" w:eastAsia="Times New Roman" w:hAnsi="Times New Roman" w:cs="Times New Roman"/>
          <w:b/>
          <w:bCs/>
          <w:color w:val="3D3D3D"/>
          <w:sz w:val="28"/>
          <w:szCs w:val="28"/>
          <w:lang w:eastAsia="ru-RU"/>
        </w:rPr>
        <w:t>п</w:t>
      </w:r>
      <w:r w:rsidR="00D213C1">
        <w:rPr>
          <w:rFonts w:ascii="Times New Roman" w:eastAsia="Times New Roman" w:hAnsi="Times New Roman" w:cs="Times New Roman"/>
          <w:b/>
          <w:bCs/>
          <w:sz w:val="28"/>
          <w:szCs w:val="28"/>
          <w:lang w:eastAsia="ru-RU"/>
        </w:rPr>
        <w:t>остановка вынужденн</w:t>
      </w:r>
      <w:r w:rsidR="00FA6019">
        <w:rPr>
          <w:rFonts w:ascii="Times New Roman" w:eastAsia="Times New Roman" w:hAnsi="Times New Roman" w:cs="Times New Roman"/>
          <w:b/>
          <w:bCs/>
          <w:sz w:val="28"/>
          <w:szCs w:val="28"/>
          <w:lang w:eastAsia="ru-RU"/>
        </w:rPr>
        <w:t>ых</w:t>
      </w:r>
      <w:r w:rsidR="00D213C1">
        <w:rPr>
          <w:rFonts w:ascii="Times New Roman" w:eastAsia="Times New Roman" w:hAnsi="Times New Roman" w:cs="Times New Roman"/>
          <w:b/>
          <w:bCs/>
          <w:sz w:val="28"/>
          <w:szCs w:val="28"/>
          <w:lang w:eastAsia="ru-RU"/>
        </w:rPr>
        <w:t xml:space="preserve"> переселенц</w:t>
      </w:r>
      <w:r w:rsidR="00FA6019">
        <w:rPr>
          <w:rFonts w:ascii="Times New Roman" w:eastAsia="Times New Roman" w:hAnsi="Times New Roman" w:cs="Times New Roman"/>
          <w:b/>
          <w:bCs/>
          <w:sz w:val="28"/>
          <w:szCs w:val="28"/>
          <w:lang w:eastAsia="ru-RU"/>
        </w:rPr>
        <w:t>ев</w:t>
      </w:r>
      <w:r w:rsidR="00D213C1">
        <w:rPr>
          <w:rFonts w:ascii="Times New Roman" w:eastAsia="Times New Roman" w:hAnsi="Times New Roman" w:cs="Times New Roman"/>
          <w:b/>
          <w:bCs/>
          <w:sz w:val="28"/>
          <w:szCs w:val="28"/>
          <w:lang w:eastAsia="ru-RU"/>
        </w:rPr>
        <w:t xml:space="preserve"> на учет в качестве нуждающегося в жилом помещении</w:t>
      </w:r>
    </w:p>
    <w:p w14:paraId="0ADDDB41" w14:textId="77777777" w:rsidR="00D213C1" w:rsidRPr="00834168" w:rsidRDefault="00D213C1" w:rsidP="00D213C1">
      <w:pPr>
        <w:shd w:val="clear" w:color="auto" w:fill="FFFFFF"/>
        <w:spacing w:after="0" w:line="240" w:lineRule="auto"/>
        <w:jc w:val="both"/>
        <w:rPr>
          <w:rFonts w:ascii="Times New Roman" w:eastAsia="Times New Roman" w:hAnsi="Times New Roman" w:cs="Times New Roman"/>
          <w:color w:val="483B3F"/>
          <w:sz w:val="28"/>
          <w:szCs w:val="28"/>
          <w:lang w:eastAsia="ru-RU"/>
        </w:rPr>
      </w:pPr>
      <w:r w:rsidRPr="00834168">
        <w:rPr>
          <w:rFonts w:ascii="Times New Roman" w:eastAsia="Times New Roman" w:hAnsi="Times New Roman" w:cs="Times New Roman"/>
          <w:color w:val="483B3F"/>
          <w:sz w:val="28"/>
          <w:szCs w:val="28"/>
          <w:lang w:eastAsia="ru-RU"/>
        </w:rPr>
        <w:t> </w:t>
      </w:r>
    </w:p>
    <w:p w14:paraId="090383AA" w14:textId="38BAE7B4" w:rsidR="00446B43" w:rsidRPr="005E71C8" w:rsidRDefault="00446B43" w:rsidP="00D213C1">
      <w:pPr>
        <w:shd w:val="clear" w:color="auto" w:fill="FFFFFF"/>
        <w:spacing w:after="0" w:line="240" w:lineRule="auto"/>
        <w:jc w:val="both"/>
        <w:rPr>
          <w:rFonts w:ascii="Times New Roman" w:eastAsia="Times New Roman" w:hAnsi="Times New Roman" w:cs="Times New Roman"/>
          <w:sz w:val="28"/>
          <w:szCs w:val="28"/>
          <w:lang w:eastAsia="ru-RU"/>
        </w:rPr>
      </w:pPr>
      <w:r w:rsidRPr="005E71C8">
        <w:rPr>
          <w:rFonts w:ascii="Times New Roman" w:eastAsia="Times New Roman" w:hAnsi="Times New Roman" w:cs="Times New Roman"/>
          <w:sz w:val="28"/>
          <w:szCs w:val="28"/>
          <w:lang w:eastAsia="ru-RU"/>
        </w:rPr>
        <w:tab/>
        <w:t>Порядок получения государственного жилищного сертификата гражданами, признан</w:t>
      </w:r>
      <w:r w:rsidR="008A7CB1" w:rsidRPr="005E71C8">
        <w:rPr>
          <w:rFonts w:ascii="Times New Roman" w:eastAsia="Times New Roman" w:hAnsi="Times New Roman" w:cs="Times New Roman"/>
          <w:sz w:val="28"/>
          <w:szCs w:val="28"/>
          <w:lang w:eastAsia="ru-RU"/>
        </w:rPr>
        <w:t>ными в установленном порядке вынужденными переселенцами.</w:t>
      </w:r>
    </w:p>
    <w:p w14:paraId="7DFFEDFB" w14:textId="77777777" w:rsidR="00D213C1" w:rsidRPr="00834168" w:rsidRDefault="00D213C1" w:rsidP="00D213C1">
      <w:pPr>
        <w:shd w:val="clear" w:color="auto" w:fill="FFFFFF"/>
        <w:spacing w:after="0" w:line="240" w:lineRule="auto"/>
        <w:ind w:firstLine="709"/>
        <w:jc w:val="both"/>
        <w:rPr>
          <w:rFonts w:ascii="Times New Roman" w:eastAsia="Times New Roman" w:hAnsi="Times New Roman" w:cs="Times New Roman"/>
          <w:color w:val="483B3F"/>
          <w:sz w:val="28"/>
          <w:szCs w:val="28"/>
          <w:lang w:eastAsia="ru-RU"/>
        </w:rPr>
      </w:pPr>
      <w:r w:rsidRPr="00834168">
        <w:rPr>
          <w:rFonts w:ascii="Times New Roman" w:eastAsia="Times New Roman" w:hAnsi="Times New Roman" w:cs="Times New Roman"/>
          <w:color w:val="000000"/>
          <w:sz w:val="28"/>
          <w:szCs w:val="28"/>
          <w:lang w:eastAsia="ru-RU"/>
        </w:rPr>
        <w:t>В соответствии с подпунктом «ж» пункта 5 Правил выпуска и реализации государственных жилищных сертификатов в рамках реализации основного мероприятия «Выполнение государственных обязательств по обеспечению жильем категорий граждан, установленных федеральным законодательством» государственной программы Российской Федерации «Обеспечение доступным и комфортным жильем и коммунальными услугами граждан Российской Федерации» право на получение социальной выплаты, удостоверяемой государственным жилищным сертификатом, имеют граждане, признанные в установленном порядке вынужденными переселенцами и включенные территориальными органами Федеральной миграционной службы в сводные списки вынужденных переселенцев, состоящих в органах местного самоуправления на учете в качестве нуждающихся в получении жилых помещений.</w:t>
      </w:r>
    </w:p>
    <w:p w14:paraId="3437F462" w14:textId="40FAED0E" w:rsidR="00D213C1" w:rsidRDefault="00D213C1" w:rsidP="00D213C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34168">
        <w:rPr>
          <w:rFonts w:ascii="Times New Roman" w:eastAsia="Times New Roman" w:hAnsi="Times New Roman" w:cs="Times New Roman"/>
          <w:color w:val="000000"/>
          <w:sz w:val="28"/>
          <w:szCs w:val="28"/>
          <w:lang w:eastAsia="ru-RU"/>
        </w:rPr>
        <w:t xml:space="preserve">Одним из условий выдачи государственных жилищных сертификатов гражданам, признанным вынужденными переселенцами, является участие в </w:t>
      </w:r>
      <w:r w:rsidR="005E694D">
        <w:rPr>
          <w:rFonts w:ascii="Times New Roman" w:eastAsia="Times New Roman" w:hAnsi="Times New Roman" w:cs="Times New Roman"/>
          <w:color w:val="000000"/>
          <w:sz w:val="28"/>
          <w:szCs w:val="28"/>
          <w:lang w:eastAsia="ru-RU"/>
        </w:rPr>
        <w:t>О</w:t>
      </w:r>
      <w:r w:rsidRPr="00834168">
        <w:rPr>
          <w:rFonts w:ascii="Times New Roman" w:eastAsia="Times New Roman" w:hAnsi="Times New Roman" w:cs="Times New Roman"/>
          <w:color w:val="000000"/>
          <w:sz w:val="28"/>
          <w:szCs w:val="28"/>
          <w:lang w:eastAsia="ru-RU"/>
        </w:rPr>
        <w:t>сновном мероприятии.</w:t>
      </w:r>
    </w:p>
    <w:p w14:paraId="18447D30" w14:textId="189CDB49" w:rsidR="00446B43" w:rsidRPr="00446B43" w:rsidRDefault="0093608B" w:rsidP="00D213C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Для п</w:t>
      </w:r>
      <w:r w:rsidR="006D1C65">
        <w:rPr>
          <w:rFonts w:ascii="Times New Roman" w:hAnsi="Times New Roman" w:cs="Times New Roman"/>
          <w:sz w:val="28"/>
          <w:szCs w:val="28"/>
        </w:rPr>
        <w:t>остановк</w:t>
      </w:r>
      <w:r>
        <w:rPr>
          <w:rFonts w:ascii="Times New Roman" w:hAnsi="Times New Roman" w:cs="Times New Roman"/>
          <w:sz w:val="28"/>
          <w:szCs w:val="28"/>
        </w:rPr>
        <w:t>и</w:t>
      </w:r>
      <w:r w:rsidR="00446B43" w:rsidRPr="00446B43">
        <w:rPr>
          <w:rFonts w:ascii="Times New Roman" w:hAnsi="Times New Roman" w:cs="Times New Roman"/>
          <w:sz w:val="28"/>
          <w:szCs w:val="28"/>
        </w:rPr>
        <w:t xml:space="preserve"> граждан на учет в качестве нуждающихся в жилых помещениях</w:t>
      </w:r>
      <w:r w:rsidR="00446B43" w:rsidRPr="00446B43">
        <w:rPr>
          <w:rFonts w:ascii="Times New Roman" w:hAnsi="Times New Roman" w:cs="Times New Roman"/>
          <w:bCs/>
          <w:sz w:val="28"/>
          <w:szCs w:val="28"/>
        </w:rPr>
        <w:t xml:space="preserve"> муниципального жилищного фонда</w:t>
      </w:r>
      <w:r w:rsidR="00446B43" w:rsidRPr="00446B43">
        <w:rPr>
          <w:rFonts w:ascii="Times New Roman" w:hAnsi="Times New Roman" w:cs="Times New Roman"/>
          <w:sz w:val="28"/>
          <w:szCs w:val="28"/>
        </w:rPr>
        <w:t xml:space="preserve"> Качугского муниципального округа, предоставляемых по договорам социального найма</w:t>
      </w:r>
      <w:r w:rsidR="00446B43">
        <w:rPr>
          <w:rFonts w:ascii="Times New Roman" w:hAnsi="Times New Roman" w:cs="Times New Roman"/>
          <w:sz w:val="28"/>
          <w:szCs w:val="28"/>
        </w:rPr>
        <w:t xml:space="preserve">, </w:t>
      </w:r>
      <w:r>
        <w:rPr>
          <w:rFonts w:ascii="Times New Roman" w:hAnsi="Times New Roman" w:cs="Times New Roman"/>
          <w:sz w:val="28"/>
          <w:szCs w:val="28"/>
        </w:rPr>
        <w:t xml:space="preserve">необходимо обратиться в </w:t>
      </w:r>
      <w:r w:rsidR="00446B43">
        <w:rPr>
          <w:rFonts w:ascii="Times New Roman" w:hAnsi="Times New Roman" w:cs="Times New Roman"/>
          <w:bCs/>
          <w:sz w:val="28"/>
          <w:szCs w:val="28"/>
        </w:rPr>
        <w:t>т</w:t>
      </w:r>
      <w:r w:rsidR="00446B43" w:rsidRPr="00446B43">
        <w:rPr>
          <w:rFonts w:ascii="Times New Roman" w:hAnsi="Times New Roman" w:cs="Times New Roman"/>
          <w:bCs/>
          <w:sz w:val="28"/>
          <w:szCs w:val="28"/>
        </w:rPr>
        <w:t>ерриториальны</w:t>
      </w:r>
      <w:r>
        <w:rPr>
          <w:rFonts w:ascii="Times New Roman" w:hAnsi="Times New Roman" w:cs="Times New Roman"/>
          <w:bCs/>
          <w:sz w:val="28"/>
          <w:szCs w:val="28"/>
        </w:rPr>
        <w:t>е</w:t>
      </w:r>
      <w:r w:rsidR="00446B43" w:rsidRPr="00446B43">
        <w:rPr>
          <w:rFonts w:ascii="Times New Roman" w:hAnsi="Times New Roman" w:cs="Times New Roman"/>
          <w:bCs/>
          <w:sz w:val="28"/>
          <w:szCs w:val="28"/>
        </w:rPr>
        <w:t xml:space="preserve"> управлени</w:t>
      </w:r>
      <w:r w:rsidR="00446B43">
        <w:rPr>
          <w:rFonts w:ascii="Times New Roman" w:hAnsi="Times New Roman" w:cs="Times New Roman"/>
          <w:bCs/>
          <w:sz w:val="28"/>
          <w:szCs w:val="28"/>
        </w:rPr>
        <w:t>я</w:t>
      </w:r>
      <w:r w:rsidR="00446B43" w:rsidRPr="00446B43">
        <w:rPr>
          <w:rFonts w:ascii="Times New Roman" w:hAnsi="Times New Roman" w:cs="Times New Roman"/>
          <w:bCs/>
          <w:sz w:val="28"/>
          <w:szCs w:val="28"/>
        </w:rPr>
        <w:t xml:space="preserve"> администрации Качугского муниципального округа</w:t>
      </w:r>
      <w:r w:rsidR="00446B43">
        <w:rPr>
          <w:rFonts w:ascii="Times New Roman" w:hAnsi="Times New Roman" w:cs="Times New Roman"/>
          <w:bCs/>
          <w:sz w:val="28"/>
          <w:szCs w:val="28"/>
        </w:rPr>
        <w:t xml:space="preserve"> </w:t>
      </w:r>
      <w:r>
        <w:rPr>
          <w:rFonts w:ascii="Times New Roman" w:hAnsi="Times New Roman" w:cs="Times New Roman"/>
          <w:bCs/>
          <w:sz w:val="28"/>
          <w:szCs w:val="28"/>
        </w:rPr>
        <w:t xml:space="preserve">и </w:t>
      </w:r>
      <w:r w:rsidR="00446B43">
        <w:rPr>
          <w:rFonts w:ascii="Times New Roman" w:hAnsi="Times New Roman" w:cs="Times New Roman"/>
          <w:bCs/>
          <w:sz w:val="28"/>
          <w:szCs w:val="28"/>
        </w:rPr>
        <w:t>предостав</w:t>
      </w:r>
      <w:r>
        <w:rPr>
          <w:rFonts w:ascii="Times New Roman" w:hAnsi="Times New Roman" w:cs="Times New Roman"/>
          <w:bCs/>
          <w:sz w:val="28"/>
          <w:szCs w:val="28"/>
        </w:rPr>
        <w:t>ить</w:t>
      </w:r>
      <w:r w:rsidR="00446B43">
        <w:rPr>
          <w:rFonts w:ascii="Times New Roman" w:hAnsi="Times New Roman" w:cs="Times New Roman"/>
          <w:bCs/>
          <w:sz w:val="28"/>
          <w:szCs w:val="28"/>
        </w:rPr>
        <w:t xml:space="preserve"> следующи</w:t>
      </w:r>
      <w:r>
        <w:rPr>
          <w:rFonts w:ascii="Times New Roman" w:hAnsi="Times New Roman" w:cs="Times New Roman"/>
          <w:bCs/>
          <w:sz w:val="28"/>
          <w:szCs w:val="28"/>
        </w:rPr>
        <w:t>е</w:t>
      </w:r>
      <w:r w:rsidR="00446B43">
        <w:rPr>
          <w:rFonts w:ascii="Times New Roman" w:hAnsi="Times New Roman" w:cs="Times New Roman"/>
          <w:bCs/>
          <w:sz w:val="28"/>
          <w:szCs w:val="28"/>
        </w:rPr>
        <w:t xml:space="preserve"> документ</w:t>
      </w:r>
      <w:r>
        <w:rPr>
          <w:rFonts w:ascii="Times New Roman" w:hAnsi="Times New Roman" w:cs="Times New Roman"/>
          <w:bCs/>
          <w:sz w:val="28"/>
          <w:szCs w:val="28"/>
        </w:rPr>
        <w:t>ы</w:t>
      </w:r>
      <w:r w:rsidR="00446B43">
        <w:rPr>
          <w:rFonts w:ascii="Times New Roman" w:hAnsi="Times New Roman" w:cs="Times New Roman"/>
          <w:bCs/>
          <w:sz w:val="28"/>
          <w:szCs w:val="28"/>
        </w:rPr>
        <w:t>:</w:t>
      </w:r>
    </w:p>
    <w:p w14:paraId="32E2C92F" w14:textId="676486D5" w:rsidR="00BF01FF" w:rsidRPr="00446B43" w:rsidRDefault="00BF01FF" w:rsidP="00D213C1">
      <w:pPr>
        <w:shd w:val="clear" w:color="auto" w:fill="FFFFFF"/>
        <w:spacing w:after="0" w:line="240" w:lineRule="auto"/>
        <w:ind w:firstLine="709"/>
        <w:jc w:val="both"/>
        <w:rPr>
          <w:rFonts w:ascii="Times New Roman" w:hAnsi="Times New Roman" w:cs="Times New Roman"/>
          <w:sz w:val="28"/>
          <w:szCs w:val="28"/>
        </w:rPr>
      </w:pPr>
      <w:r w:rsidRPr="00446B43">
        <w:rPr>
          <w:rFonts w:ascii="Times New Roman" w:hAnsi="Times New Roman" w:cs="Times New Roman"/>
          <w:sz w:val="28"/>
          <w:szCs w:val="28"/>
        </w:rPr>
        <w:t>- Письменное заявление с указанием сведений о членах семьи заявителя, проживающих совместно с заявителем</w:t>
      </w:r>
      <w:r w:rsidR="00446B43">
        <w:rPr>
          <w:rFonts w:ascii="Times New Roman" w:hAnsi="Times New Roman" w:cs="Times New Roman"/>
          <w:sz w:val="28"/>
          <w:szCs w:val="28"/>
        </w:rPr>
        <w:t>;</w:t>
      </w:r>
    </w:p>
    <w:p w14:paraId="3FCE924E" w14:textId="16959384" w:rsidR="00BF01FF" w:rsidRPr="00446B43" w:rsidRDefault="00BF01FF" w:rsidP="00D213C1">
      <w:pPr>
        <w:shd w:val="clear" w:color="auto" w:fill="FFFFFF"/>
        <w:spacing w:after="0" w:line="240" w:lineRule="auto"/>
        <w:ind w:firstLine="709"/>
        <w:jc w:val="both"/>
        <w:rPr>
          <w:rFonts w:ascii="Times New Roman" w:hAnsi="Times New Roman" w:cs="Times New Roman"/>
          <w:sz w:val="28"/>
          <w:szCs w:val="28"/>
        </w:rPr>
      </w:pPr>
      <w:r w:rsidRPr="00446B43">
        <w:rPr>
          <w:rFonts w:ascii="Times New Roman" w:hAnsi="Times New Roman" w:cs="Times New Roman"/>
          <w:sz w:val="28"/>
          <w:szCs w:val="28"/>
        </w:rPr>
        <w:t>- Документы, удостоверяющий личность заявителя и членов его семьи</w:t>
      </w:r>
      <w:r w:rsidR="00446B43">
        <w:rPr>
          <w:rFonts w:ascii="Times New Roman" w:hAnsi="Times New Roman" w:cs="Times New Roman"/>
          <w:sz w:val="28"/>
          <w:szCs w:val="28"/>
        </w:rPr>
        <w:t>;</w:t>
      </w:r>
    </w:p>
    <w:p w14:paraId="7D4FAE79" w14:textId="0348E548" w:rsidR="00BF01FF" w:rsidRPr="00446B43" w:rsidRDefault="00BF01FF" w:rsidP="00D213C1">
      <w:pPr>
        <w:shd w:val="clear" w:color="auto" w:fill="FFFFFF"/>
        <w:spacing w:after="0" w:line="240" w:lineRule="auto"/>
        <w:ind w:firstLine="709"/>
        <w:jc w:val="both"/>
        <w:rPr>
          <w:rFonts w:ascii="Times New Roman" w:hAnsi="Times New Roman" w:cs="Times New Roman"/>
          <w:color w:val="000000"/>
          <w:sz w:val="28"/>
          <w:szCs w:val="28"/>
          <w:shd w:val="clear" w:color="auto" w:fill="FFFFFF"/>
        </w:rPr>
      </w:pPr>
      <w:r w:rsidRPr="00446B43">
        <w:rPr>
          <w:rFonts w:ascii="Times New Roman" w:hAnsi="Times New Roman" w:cs="Times New Roman"/>
          <w:color w:val="000000"/>
          <w:sz w:val="28"/>
          <w:szCs w:val="28"/>
          <w:shd w:val="clear" w:color="auto" w:fill="FFFFFF"/>
        </w:rPr>
        <w:t>- Документы, подтверждающие принадлежность гражданина-заявителя и членов его семьи к гражданству Российской Федерации</w:t>
      </w:r>
      <w:r w:rsidR="00446B43">
        <w:rPr>
          <w:rFonts w:ascii="Times New Roman" w:hAnsi="Times New Roman" w:cs="Times New Roman"/>
          <w:color w:val="000000"/>
          <w:sz w:val="28"/>
          <w:szCs w:val="28"/>
          <w:shd w:val="clear" w:color="auto" w:fill="FFFFFF"/>
        </w:rPr>
        <w:t>;</w:t>
      </w:r>
    </w:p>
    <w:p w14:paraId="634FE7BC" w14:textId="1E90A2B9" w:rsidR="00BF01FF" w:rsidRPr="00446B43" w:rsidRDefault="00BF01FF" w:rsidP="00BF01FF">
      <w:pPr>
        <w:autoSpaceDE w:val="0"/>
        <w:spacing w:after="0" w:line="240" w:lineRule="auto"/>
        <w:ind w:firstLine="708"/>
        <w:jc w:val="both"/>
        <w:rPr>
          <w:rFonts w:ascii="Times New Roman" w:hAnsi="Times New Roman" w:cs="Times New Roman"/>
          <w:color w:val="000000"/>
          <w:sz w:val="28"/>
          <w:szCs w:val="28"/>
          <w:shd w:val="clear" w:color="auto" w:fill="FFFFFF"/>
        </w:rPr>
      </w:pPr>
      <w:r w:rsidRPr="00446B43">
        <w:rPr>
          <w:rFonts w:ascii="Times New Roman" w:hAnsi="Times New Roman" w:cs="Times New Roman"/>
          <w:color w:val="000000"/>
          <w:sz w:val="28"/>
          <w:szCs w:val="28"/>
          <w:shd w:val="clear" w:color="auto" w:fill="FFFFFF"/>
        </w:rPr>
        <w:t>- Документы, подтверждающие правовые основания отнесения лиц, проживающих совместно с гражданином-заявителем по месту постоянного жительства, к членам его семьи (свидетельства о рождении, о заключении брака, и их нотариально удостоверенный перевод на русский язык, в случае если эти свидетельства выданы компетентными органами иностранного государства, соответствующие решения суда и т.д.)</w:t>
      </w:r>
      <w:r w:rsidR="00446B43">
        <w:rPr>
          <w:rFonts w:ascii="Times New Roman" w:hAnsi="Times New Roman" w:cs="Times New Roman"/>
          <w:color w:val="000000"/>
          <w:sz w:val="28"/>
          <w:szCs w:val="28"/>
          <w:shd w:val="clear" w:color="auto" w:fill="FFFFFF"/>
        </w:rPr>
        <w:t>;</w:t>
      </w:r>
    </w:p>
    <w:p w14:paraId="4470DA17" w14:textId="2DBF4317" w:rsidR="00BF01FF" w:rsidRPr="00446B43" w:rsidRDefault="00BF01FF" w:rsidP="00BF01FF">
      <w:pPr>
        <w:autoSpaceDE w:val="0"/>
        <w:spacing w:after="0" w:line="240" w:lineRule="auto"/>
        <w:ind w:firstLine="708"/>
        <w:jc w:val="both"/>
        <w:rPr>
          <w:sz w:val="28"/>
          <w:szCs w:val="28"/>
        </w:rPr>
      </w:pPr>
      <w:r w:rsidRPr="00446B43">
        <w:rPr>
          <w:rFonts w:ascii="Times New Roman" w:hAnsi="Times New Roman" w:cs="Times New Roman"/>
          <w:color w:val="000000"/>
          <w:sz w:val="28"/>
          <w:szCs w:val="28"/>
          <w:shd w:val="clear" w:color="auto" w:fill="FFFFFF"/>
        </w:rPr>
        <w:t>- Документы, подтверждающие регистрацию по месту жительства гражданина-заявителя и членов его семьи (при наличии решения суда об установлении факта совместного проживания гражданина-заявителя и указанных им в письменном заявлении членов его семьи)</w:t>
      </w:r>
      <w:r w:rsidR="00446B43">
        <w:rPr>
          <w:rFonts w:ascii="Times New Roman" w:hAnsi="Times New Roman" w:cs="Times New Roman"/>
          <w:color w:val="000000"/>
          <w:sz w:val="28"/>
          <w:szCs w:val="28"/>
          <w:shd w:val="clear" w:color="auto" w:fill="FFFFFF"/>
        </w:rPr>
        <w:t>;</w:t>
      </w:r>
    </w:p>
    <w:p w14:paraId="25BA91EF" w14:textId="1D7D9676" w:rsidR="00BF01FF" w:rsidRPr="00446B43" w:rsidRDefault="00BF01FF" w:rsidP="00BF01FF">
      <w:pPr>
        <w:autoSpaceDE w:val="0"/>
        <w:spacing w:after="0" w:line="240" w:lineRule="auto"/>
        <w:ind w:firstLine="708"/>
        <w:jc w:val="both"/>
        <w:rPr>
          <w:rFonts w:ascii="Times New Roman" w:hAnsi="Times New Roman" w:cs="Times New Roman"/>
          <w:color w:val="000000"/>
          <w:sz w:val="28"/>
          <w:szCs w:val="28"/>
          <w:shd w:val="clear" w:color="auto" w:fill="FFFFFF"/>
        </w:rPr>
      </w:pPr>
      <w:r w:rsidRPr="00446B43">
        <w:rPr>
          <w:rFonts w:ascii="Times New Roman" w:hAnsi="Times New Roman" w:cs="Times New Roman"/>
          <w:color w:val="000000"/>
          <w:sz w:val="28"/>
          <w:szCs w:val="28"/>
          <w:shd w:val="clear" w:color="auto" w:fill="FFFFFF"/>
        </w:rPr>
        <w:lastRenderedPageBreak/>
        <w:t>- Документы, подтверждающие право на предоставление жилых помещений по договорам социального найма вне очереди</w:t>
      </w:r>
      <w:r w:rsidR="00446B43">
        <w:rPr>
          <w:rFonts w:ascii="Times New Roman" w:hAnsi="Times New Roman" w:cs="Times New Roman"/>
          <w:color w:val="000000"/>
          <w:sz w:val="28"/>
          <w:szCs w:val="28"/>
          <w:shd w:val="clear" w:color="auto" w:fill="FFFFFF"/>
        </w:rPr>
        <w:t>;</w:t>
      </w:r>
    </w:p>
    <w:p w14:paraId="1C457B29" w14:textId="7601DCD1" w:rsidR="00BF01FF" w:rsidRPr="00446B43" w:rsidRDefault="00BF01FF" w:rsidP="00BF01FF">
      <w:pPr>
        <w:autoSpaceDE w:val="0"/>
        <w:spacing w:after="0" w:line="240" w:lineRule="auto"/>
        <w:ind w:firstLine="708"/>
        <w:jc w:val="both"/>
        <w:rPr>
          <w:rFonts w:ascii="Times New Roman" w:hAnsi="Times New Roman" w:cs="Times New Roman"/>
          <w:color w:val="000000"/>
          <w:sz w:val="28"/>
          <w:szCs w:val="28"/>
          <w:shd w:val="clear" w:color="auto" w:fill="FFFFFF"/>
        </w:rPr>
      </w:pPr>
      <w:r w:rsidRPr="00446B43">
        <w:rPr>
          <w:rFonts w:ascii="Times New Roman" w:hAnsi="Times New Roman" w:cs="Times New Roman"/>
          <w:color w:val="000000"/>
          <w:sz w:val="28"/>
          <w:szCs w:val="28"/>
          <w:shd w:val="clear" w:color="auto" w:fill="FFFFFF"/>
        </w:rPr>
        <w:t>- Документы, выданные органами, осуществляющими регистрацию транспортных средств, подтверждающие наличие (отсутствие) транспортного средства в собственности гражданина-заявителя или членов его семьи</w:t>
      </w:r>
      <w:r w:rsidR="00446B43">
        <w:rPr>
          <w:rFonts w:ascii="Times New Roman" w:hAnsi="Times New Roman" w:cs="Times New Roman"/>
          <w:color w:val="000000"/>
          <w:sz w:val="28"/>
          <w:szCs w:val="28"/>
          <w:shd w:val="clear" w:color="auto" w:fill="FFFFFF"/>
        </w:rPr>
        <w:t>;</w:t>
      </w:r>
    </w:p>
    <w:p w14:paraId="05016081" w14:textId="408147B8" w:rsidR="00BF01FF" w:rsidRPr="00446B43" w:rsidRDefault="00BF01FF" w:rsidP="00D213C1">
      <w:pPr>
        <w:shd w:val="clear" w:color="auto" w:fill="FFFFFF"/>
        <w:spacing w:after="0" w:line="240" w:lineRule="auto"/>
        <w:ind w:firstLine="709"/>
        <w:jc w:val="both"/>
        <w:rPr>
          <w:rFonts w:ascii="Times New Roman" w:hAnsi="Times New Roman" w:cs="Times New Roman"/>
          <w:sz w:val="28"/>
          <w:szCs w:val="28"/>
        </w:rPr>
      </w:pPr>
      <w:r w:rsidRPr="00446B43">
        <w:rPr>
          <w:rFonts w:ascii="Times New Roman" w:hAnsi="Times New Roman" w:cs="Times New Roman"/>
          <w:color w:val="000000"/>
          <w:sz w:val="28"/>
          <w:szCs w:val="28"/>
          <w:shd w:val="clear" w:color="auto" w:fill="FFFFFF"/>
        </w:rPr>
        <w:t>- Документы, выданные органом (организацией) по государственному техническому учету и (или) технической инвентаризации, подтверждающие наличие (отсутствие) жилых помещений в собственности гражданина-заявителя и членов его семьи</w:t>
      </w:r>
      <w:r w:rsidR="00446B43">
        <w:rPr>
          <w:rFonts w:ascii="Times New Roman" w:hAnsi="Times New Roman" w:cs="Times New Roman"/>
          <w:color w:val="000000"/>
          <w:sz w:val="28"/>
          <w:szCs w:val="28"/>
          <w:shd w:val="clear" w:color="auto" w:fill="FFFFFF"/>
        </w:rPr>
        <w:t>.</w:t>
      </w:r>
    </w:p>
    <w:p w14:paraId="62214CD7" w14:textId="5A921322" w:rsidR="00BF01FF" w:rsidRPr="00B00443" w:rsidRDefault="00B00443" w:rsidP="00B00443">
      <w:pPr>
        <w:pStyle w:val="ConsPlusNormal"/>
        <w:widowControl/>
        <w:shd w:val="clear" w:color="auto" w:fill="FFFFFF"/>
        <w:ind w:firstLine="708"/>
        <w:jc w:val="both"/>
        <w:rPr>
          <w:rFonts w:ascii="Times New Roman" w:hAnsi="Times New Roman" w:cs="Times New Roman"/>
          <w:sz w:val="28"/>
          <w:szCs w:val="28"/>
        </w:rPr>
      </w:pPr>
      <w:r>
        <w:rPr>
          <w:rFonts w:ascii="Times New Roman" w:hAnsi="Times New Roman" w:cs="Times New Roman"/>
          <w:sz w:val="28"/>
          <w:szCs w:val="28"/>
        </w:rPr>
        <w:t xml:space="preserve">Заявление </w:t>
      </w:r>
      <w:r w:rsidR="0093608B">
        <w:rPr>
          <w:rFonts w:ascii="Times New Roman" w:hAnsi="Times New Roman" w:cs="Times New Roman"/>
          <w:sz w:val="28"/>
          <w:szCs w:val="28"/>
        </w:rPr>
        <w:t xml:space="preserve">и приложенные </w:t>
      </w:r>
      <w:r>
        <w:rPr>
          <w:rFonts w:ascii="Times New Roman" w:hAnsi="Times New Roman" w:cs="Times New Roman"/>
          <w:sz w:val="28"/>
          <w:szCs w:val="28"/>
        </w:rPr>
        <w:t>документ</w:t>
      </w:r>
      <w:r w:rsidR="0093608B">
        <w:rPr>
          <w:rFonts w:ascii="Times New Roman" w:hAnsi="Times New Roman" w:cs="Times New Roman"/>
          <w:sz w:val="28"/>
          <w:szCs w:val="28"/>
        </w:rPr>
        <w:t>ы</w:t>
      </w:r>
      <w:r>
        <w:rPr>
          <w:rFonts w:ascii="Times New Roman" w:hAnsi="Times New Roman" w:cs="Times New Roman"/>
          <w:sz w:val="28"/>
          <w:szCs w:val="28"/>
        </w:rPr>
        <w:t xml:space="preserve"> можно подать лично в территориальн</w:t>
      </w:r>
      <w:r w:rsidR="0093608B">
        <w:rPr>
          <w:rFonts w:ascii="Times New Roman" w:hAnsi="Times New Roman" w:cs="Times New Roman"/>
          <w:sz w:val="28"/>
          <w:szCs w:val="28"/>
        </w:rPr>
        <w:t>о</w:t>
      </w:r>
      <w:r>
        <w:rPr>
          <w:rFonts w:ascii="Times New Roman" w:hAnsi="Times New Roman" w:cs="Times New Roman"/>
          <w:sz w:val="28"/>
          <w:szCs w:val="28"/>
        </w:rPr>
        <w:t>е управлени</w:t>
      </w:r>
      <w:r w:rsidR="0093608B">
        <w:rPr>
          <w:rFonts w:ascii="Times New Roman" w:hAnsi="Times New Roman" w:cs="Times New Roman"/>
          <w:sz w:val="28"/>
          <w:szCs w:val="28"/>
        </w:rPr>
        <w:t>е</w:t>
      </w:r>
      <w:r>
        <w:rPr>
          <w:rFonts w:ascii="Times New Roman" w:hAnsi="Times New Roman" w:cs="Times New Roman"/>
          <w:sz w:val="28"/>
          <w:szCs w:val="28"/>
        </w:rPr>
        <w:t xml:space="preserve"> администрации Качугского муниципального округа, на Едином портале государственных услуг и посредством почтовой связи. </w:t>
      </w:r>
      <w:r w:rsidR="008A7CB1" w:rsidRPr="008A7CB1">
        <w:rPr>
          <w:rFonts w:ascii="Times New Roman" w:eastAsia="Times New Roman" w:hAnsi="Times New Roman" w:cs="Times New Roman"/>
          <w:sz w:val="28"/>
          <w:szCs w:val="28"/>
        </w:rPr>
        <w:t xml:space="preserve">Срок вынесение распоряжения о принятии гражданина на учет либо об отказе в принятии на учет – не позднее </w:t>
      </w:r>
      <w:r w:rsidR="008A7CB1" w:rsidRPr="008A7CB1">
        <w:rPr>
          <w:rFonts w:ascii="Times New Roman" w:hAnsi="Times New Roman" w:cs="Times New Roman"/>
          <w:sz w:val="28"/>
          <w:szCs w:val="28"/>
        </w:rPr>
        <w:t>30 рабочих дней со дня принятия заявления и документов.</w:t>
      </w:r>
    </w:p>
    <w:p w14:paraId="61A724D2" w14:textId="66639DC8" w:rsidR="00D213C1" w:rsidRPr="00834168" w:rsidRDefault="00D213C1" w:rsidP="00D213C1">
      <w:pPr>
        <w:shd w:val="clear" w:color="auto" w:fill="FFFFFF"/>
        <w:spacing w:after="0" w:line="240" w:lineRule="auto"/>
        <w:ind w:firstLine="709"/>
        <w:jc w:val="both"/>
        <w:rPr>
          <w:rFonts w:ascii="Times New Roman" w:eastAsia="Times New Roman" w:hAnsi="Times New Roman" w:cs="Times New Roman"/>
          <w:color w:val="483B3F"/>
          <w:sz w:val="28"/>
          <w:szCs w:val="28"/>
          <w:lang w:eastAsia="ru-RU"/>
        </w:rPr>
      </w:pPr>
      <w:r w:rsidRPr="00834168">
        <w:rPr>
          <w:rFonts w:ascii="Times New Roman" w:eastAsia="Times New Roman" w:hAnsi="Times New Roman" w:cs="Times New Roman"/>
          <w:color w:val="000000"/>
          <w:sz w:val="28"/>
          <w:szCs w:val="28"/>
          <w:lang w:eastAsia="ru-RU"/>
        </w:rPr>
        <w:t xml:space="preserve">Для участия в </w:t>
      </w:r>
      <w:r w:rsidR="00B00443">
        <w:rPr>
          <w:rFonts w:ascii="Times New Roman" w:eastAsia="Times New Roman" w:hAnsi="Times New Roman" w:cs="Times New Roman"/>
          <w:color w:val="000000"/>
          <w:sz w:val="28"/>
          <w:szCs w:val="28"/>
          <w:lang w:eastAsia="ru-RU"/>
        </w:rPr>
        <w:t>О</w:t>
      </w:r>
      <w:r w:rsidRPr="00834168">
        <w:rPr>
          <w:rFonts w:ascii="Times New Roman" w:eastAsia="Times New Roman" w:hAnsi="Times New Roman" w:cs="Times New Roman"/>
          <w:color w:val="000000"/>
          <w:sz w:val="28"/>
          <w:szCs w:val="28"/>
          <w:lang w:eastAsia="ru-RU"/>
        </w:rPr>
        <w:t>сновном мероприятии граждане подают в органы местного самоуправления, в которых они состоят на учете в качестве нуждающихся в улучшении жилищных условий (в качестве граждан, имеющих право на получение социальных выплат), заявление (рапорт) об участии в основном мероприятии, документы о своем согласии и согласии всех членов своей семьи на обработку персональных данных о себе, с приложением следующих документов:</w:t>
      </w:r>
    </w:p>
    <w:p w14:paraId="643C8898" w14:textId="77777777" w:rsidR="00D213C1" w:rsidRPr="00834168" w:rsidRDefault="00D213C1" w:rsidP="00D213C1">
      <w:pPr>
        <w:shd w:val="clear" w:color="auto" w:fill="FFFFFF"/>
        <w:spacing w:after="0" w:line="240" w:lineRule="auto"/>
        <w:ind w:firstLine="709"/>
        <w:jc w:val="both"/>
        <w:rPr>
          <w:rFonts w:ascii="Times New Roman" w:eastAsia="Times New Roman" w:hAnsi="Times New Roman" w:cs="Times New Roman"/>
          <w:color w:val="483B3F"/>
          <w:sz w:val="28"/>
          <w:szCs w:val="28"/>
          <w:lang w:eastAsia="ru-RU"/>
        </w:rPr>
      </w:pPr>
      <w:r w:rsidRPr="00834168">
        <w:rPr>
          <w:rFonts w:ascii="Times New Roman" w:eastAsia="Times New Roman" w:hAnsi="Times New Roman" w:cs="Times New Roman"/>
          <w:color w:val="000000"/>
          <w:sz w:val="28"/>
          <w:szCs w:val="28"/>
          <w:lang w:eastAsia="ru-RU"/>
        </w:rPr>
        <w:t>- копия удостоверения вынужденного переселенца на каждого совершеннолетнего члена семьи, имеющего указанный статус;</w:t>
      </w:r>
    </w:p>
    <w:p w14:paraId="0151162D" w14:textId="77777777" w:rsidR="00D213C1" w:rsidRPr="00834168" w:rsidRDefault="00D213C1" w:rsidP="00D213C1">
      <w:pPr>
        <w:shd w:val="clear" w:color="auto" w:fill="FFFFFF"/>
        <w:spacing w:after="0" w:line="240" w:lineRule="auto"/>
        <w:ind w:firstLine="709"/>
        <w:jc w:val="both"/>
        <w:rPr>
          <w:rFonts w:ascii="Times New Roman" w:eastAsia="Times New Roman" w:hAnsi="Times New Roman" w:cs="Times New Roman"/>
          <w:color w:val="483B3F"/>
          <w:sz w:val="28"/>
          <w:szCs w:val="28"/>
          <w:lang w:eastAsia="ru-RU"/>
        </w:rPr>
      </w:pPr>
      <w:r w:rsidRPr="00834168">
        <w:rPr>
          <w:rFonts w:ascii="Times New Roman" w:eastAsia="Times New Roman" w:hAnsi="Times New Roman" w:cs="Times New Roman"/>
          <w:color w:val="000000"/>
          <w:sz w:val="28"/>
          <w:szCs w:val="28"/>
          <w:lang w:eastAsia="ru-RU"/>
        </w:rPr>
        <w:t>- справка органа по контролю в сфере миграции о получении (неполучении) жилого помещения для постоянного проживания, ссуды или социальной выплаты на строительство (приобретение) жилого помещения либо компенсации за утраченное жилое помещение;</w:t>
      </w:r>
    </w:p>
    <w:p w14:paraId="1ECC5F7E" w14:textId="77777777" w:rsidR="00D213C1" w:rsidRPr="00834168" w:rsidRDefault="00D213C1" w:rsidP="00D213C1">
      <w:pPr>
        <w:shd w:val="clear" w:color="auto" w:fill="FFFFFF"/>
        <w:spacing w:after="0" w:line="240" w:lineRule="auto"/>
        <w:ind w:firstLine="709"/>
        <w:jc w:val="both"/>
        <w:rPr>
          <w:rFonts w:ascii="Times New Roman" w:eastAsia="Times New Roman" w:hAnsi="Times New Roman" w:cs="Times New Roman"/>
          <w:color w:val="483B3F"/>
          <w:sz w:val="28"/>
          <w:szCs w:val="28"/>
          <w:lang w:eastAsia="ru-RU"/>
        </w:rPr>
      </w:pPr>
      <w:r w:rsidRPr="00834168">
        <w:rPr>
          <w:rFonts w:ascii="Times New Roman" w:eastAsia="Times New Roman" w:hAnsi="Times New Roman" w:cs="Times New Roman"/>
          <w:color w:val="000000"/>
          <w:sz w:val="28"/>
          <w:szCs w:val="28"/>
          <w:lang w:eastAsia="ru-RU"/>
        </w:rPr>
        <w:t>- выписка из решения органа по учету и распределению жилых помещений о постановке на учет в качестве нуждающихся в получении жилых помещений;</w:t>
      </w:r>
    </w:p>
    <w:p w14:paraId="21781F85" w14:textId="77777777" w:rsidR="00D213C1" w:rsidRPr="00834168" w:rsidRDefault="00D213C1" w:rsidP="00D213C1">
      <w:pPr>
        <w:shd w:val="clear" w:color="auto" w:fill="FFFFFF"/>
        <w:spacing w:after="0" w:line="240" w:lineRule="auto"/>
        <w:ind w:firstLine="709"/>
        <w:jc w:val="both"/>
        <w:rPr>
          <w:rFonts w:ascii="Times New Roman" w:eastAsia="Times New Roman" w:hAnsi="Times New Roman" w:cs="Times New Roman"/>
          <w:color w:val="483B3F"/>
          <w:sz w:val="28"/>
          <w:szCs w:val="28"/>
          <w:lang w:eastAsia="ru-RU"/>
        </w:rPr>
      </w:pPr>
      <w:r w:rsidRPr="00834168">
        <w:rPr>
          <w:rFonts w:ascii="Times New Roman" w:eastAsia="Times New Roman" w:hAnsi="Times New Roman" w:cs="Times New Roman"/>
          <w:color w:val="000000"/>
          <w:sz w:val="28"/>
          <w:szCs w:val="28"/>
          <w:lang w:eastAsia="ru-RU"/>
        </w:rPr>
        <w:t>- копия документа, подтверждающего право на дополнительную площадь жилого помещения (в случаях, когда такое право предоставлено законодательством Российской Федерации);</w:t>
      </w:r>
    </w:p>
    <w:p w14:paraId="185DFFE2" w14:textId="77777777" w:rsidR="00D213C1" w:rsidRPr="00834168" w:rsidRDefault="00D213C1" w:rsidP="00D213C1">
      <w:pPr>
        <w:shd w:val="clear" w:color="auto" w:fill="FFFFFF"/>
        <w:spacing w:after="0" w:line="240" w:lineRule="auto"/>
        <w:ind w:firstLine="709"/>
        <w:jc w:val="both"/>
        <w:rPr>
          <w:rFonts w:ascii="Times New Roman" w:eastAsia="Times New Roman" w:hAnsi="Times New Roman" w:cs="Times New Roman"/>
          <w:color w:val="483B3F"/>
          <w:sz w:val="28"/>
          <w:szCs w:val="28"/>
          <w:lang w:eastAsia="ru-RU"/>
        </w:rPr>
      </w:pPr>
      <w:r w:rsidRPr="00834168">
        <w:rPr>
          <w:rFonts w:ascii="Times New Roman" w:eastAsia="Times New Roman" w:hAnsi="Times New Roman" w:cs="Times New Roman"/>
          <w:color w:val="000000"/>
          <w:sz w:val="28"/>
          <w:szCs w:val="28"/>
          <w:lang w:eastAsia="ru-RU"/>
        </w:rPr>
        <w:t>- копии документов, удостоверяющих личность каждого члена семьи. Членами семьи гражданина-участника основного мероприятия признаются проживающие с гражданином-участником основного мероприятия независимо от наличия у них статуса вынужденного переселенца его супруга (супруг), дети и родители, а также другие родственники, нетрудоспособные иждивенцы, ведущие с ним общее хозяйство с даты регистрации ходатайства о признании гражданина Российской Федерации вынужденным переселенцем; в исключительных случаях иные лица, если они признаны членами семьи данного гражданина в судебном порядке.</w:t>
      </w:r>
    </w:p>
    <w:p w14:paraId="692E32AA" w14:textId="77777777" w:rsidR="00D213C1" w:rsidRPr="00834168" w:rsidRDefault="00D213C1" w:rsidP="00D213C1">
      <w:pPr>
        <w:shd w:val="clear" w:color="auto" w:fill="FFFFFF"/>
        <w:spacing w:after="0" w:line="240" w:lineRule="auto"/>
        <w:ind w:firstLine="709"/>
        <w:jc w:val="both"/>
        <w:rPr>
          <w:rFonts w:ascii="Times New Roman" w:eastAsia="Times New Roman" w:hAnsi="Times New Roman" w:cs="Times New Roman"/>
          <w:color w:val="483B3F"/>
          <w:sz w:val="28"/>
          <w:szCs w:val="28"/>
          <w:lang w:eastAsia="ru-RU"/>
        </w:rPr>
      </w:pPr>
      <w:r w:rsidRPr="00834168">
        <w:rPr>
          <w:rFonts w:ascii="Times New Roman" w:eastAsia="Times New Roman" w:hAnsi="Times New Roman" w:cs="Times New Roman"/>
          <w:color w:val="000000"/>
          <w:sz w:val="28"/>
          <w:szCs w:val="28"/>
          <w:lang w:eastAsia="ru-RU"/>
        </w:rPr>
        <w:lastRenderedPageBreak/>
        <w:t>В целях организации работы по выдаче сертификатов в планируемом году формируются списки граждан, подтвердивших свое участие в основном мероприятии в планируемом году (сводный список).</w:t>
      </w:r>
    </w:p>
    <w:p w14:paraId="2C5A96BD" w14:textId="77777777" w:rsidR="00D213C1" w:rsidRPr="00834168" w:rsidRDefault="00D213C1" w:rsidP="00D213C1">
      <w:pPr>
        <w:shd w:val="clear" w:color="auto" w:fill="FFFFFF"/>
        <w:spacing w:after="0" w:line="240" w:lineRule="auto"/>
        <w:ind w:firstLine="709"/>
        <w:jc w:val="both"/>
        <w:rPr>
          <w:rFonts w:ascii="Times New Roman" w:eastAsia="Times New Roman" w:hAnsi="Times New Roman" w:cs="Times New Roman"/>
          <w:color w:val="483B3F"/>
          <w:sz w:val="28"/>
          <w:szCs w:val="28"/>
          <w:lang w:eastAsia="ru-RU"/>
        </w:rPr>
      </w:pPr>
      <w:r w:rsidRPr="00834168">
        <w:rPr>
          <w:rFonts w:ascii="Times New Roman" w:eastAsia="Times New Roman" w:hAnsi="Times New Roman" w:cs="Times New Roman"/>
          <w:color w:val="000000"/>
          <w:sz w:val="28"/>
          <w:szCs w:val="28"/>
          <w:lang w:eastAsia="ru-RU"/>
        </w:rPr>
        <w:t>Для включения в такой список гражданин - участник основного мероприятия в период с 1 января по 1 июля года, предшествующего планируемому, представляет в орган местного самоуправления, в котором находится его учетное дело, заявление об участии в основном мероприятии в планируемом году.</w:t>
      </w:r>
    </w:p>
    <w:p w14:paraId="2A558CE7" w14:textId="77777777" w:rsidR="00D213C1" w:rsidRPr="00834168" w:rsidRDefault="00D213C1" w:rsidP="00D213C1">
      <w:pPr>
        <w:shd w:val="clear" w:color="auto" w:fill="FFFFFF"/>
        <w:spacing w:after="0" w:line="240" w:lineRule="auto"/>
        <w:ind w:firstLine="709"/>
        <w:jc w:val="both"/>
        <w:rPr>
          <w:rFonts w:ascii="Times New Roman" w:eastAsia="Times New Roman" w:hAnsi="Times New Roman" w:cs="Times New Roman"/>
          <w:color w:val="483B3F"/>
          <w:sz w:val="28"/>
          <w:szCs w:val="28"/>
          <w:lang w:eastAsia="ru-RU"/>
        </w:rPr>
      </w:pPr>
      <w:r w:rsidRPr="00834168">
        <w:rPr>
          <w:rFonts w:ascii="Times New Roman" w:eastAsia="Times New Roman" w:hAnsi="Times New Roman" w:cs="Times New Roman"/>
          <w:color w:val="000000"/>
          <w:sz w:val="28"/>
          <w:szCs w:val="28"/>
          <w:lang w:eastAsia="ru-RU"/>
        </w:rPr>
        <w:t>Социальные выплаты для приобретения жилья предоставляются гражданам в соответствии со сводным списком в порядке очередности.</w:t>
      </w:r>
    </w:p>
    <w:p w14:paraId="2F0B5542" w14:textId="77777777" w:rsidR="00D213C1" w:rsidRPr="00834168" w:rsidRDefault="00D213C1" w:rsidP="00D213C1">
      <w:pPr>
        <w:shd w:val="clear" w:color="auto" w:fill="FFFFFF"/>
        <w:spacing w:after="0" w:line="240" w:lineRule="auto"/>
        <w:ind w:firstLine="709"/>
        <w:jc w:val="both"/>
        <w:rPr>
          <w:rFonts w:ascii="Times New Roman" w:eastAsia="Times New Roman" w:hAnsi="Times New Roman" w:cs="Times New Roman"/>
          <w:color w:val="483B3F"/>
          <w:sz w:val="28"/>
          <w:szCs w:val="28"/>
          <w:lang w:eastAsia="ru-RU"/>
        </w:rPr>
      </w:pPr>
      <w:r w:rsidRPr="00834168">
        <w:rPr>
          <w:rFonts w:ascii="Times New Roman" w:eastAsia="Times New Roman" w:hAnsi="Times New Roman" w:cs="Times New Roman"/>
          <w:color w:val="483B3F"/>
          <w:sz w:val="28"/>
          <w:szCs w:val="28"/>
          <w:lang w:eastAsia="ru-RU"/>
        </w:rPr>
        <w:t> </w:t>
      </w:r>
    </w:p>
    <w:p w14:paraId="558C8A7C" w14:textId="77777777" w:rsidR="006D1C65" w:rsidRPr="00583E58" w:rsidRDefault="006D1C65" w:rsidP="006D1C65">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583E58">
        <w:rPr>
          <w:rFonts w:ascii="Times New Roman" w:eastAsia="Times New Roman" w:hAnsi="Times New Roman" w:cs="Times New Roman"/>
          <w:b/>
          <w:bCs/>
          <w:sz w:val="28"/>
          <w:szCs w:val="28"/>
          <w:lang w:eastAsia="ru-RU"/>
        </w:rPr>
        <w:t>Статья 11. Порядок предоставления жилых помещений фонда для временного поселения вынужденных переселенцев</w:t>
      </w:r>
    </w:p>
    <w:p w14:paraId="0BA99E74" w14:textId="77777777" w:rsidR="006D1C65" w:rsidRPr="00583E58" w:rsidRDefault="006D1C65" w:rsidP="006D1C65">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583E58">
        <w:rPr>
          <w:rFonts w:ascii="Times New Roman" w:eastAsia="Times New Roman" w:hAnsi="Times New Roman" w:cs="Times New Roman"/>
          <w:sz w:val="28"/>
          <w:szCs w:val="28"/>
          <w:lang w:eastAsia="ru-RU"/>
        </w:rPr>
        <w:t>1. Жилые помещения фонда для временного поселения вынужденных переселенцев являются федеральной собственностью, находятся в оперативном управлении территориальных органов федерального органа исполнительной власти в сфере внутренних дел и относятся к жилым помещениям специализированного жилищного фонда.</w:t>
      </w:r>
    </w:p>
    <w:p w14:paraId="05306EBC" w14:textId="77777777" w:rsidR="006D1C65" w:rsidRPr="00583E58" w:rsidRDefault="006D1C65" w:rsidP="006D1C65">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583E58">
        <w:rPr>
          <w:rFonts w:ascii="Times New Roman" w:eastAsia="Times New Roman" w:hAnsi="Times New Roman" w:cs="Times New Roman"/>
          <w:sz w:val="28"/>
          <w:szCs w:val="28"/>
          <w:lang w:eastAsia="ru-RU"/>
        </w:rPr>
        <w:t>2. Включение жилых помещений в фонд для временного поселения вынужденных переселенцев и исключение жилых помещений из фонда для временного поселения вынужденных переселенцев производятся на основании решения федерального органа исполнительной власти в сфере внутренних дел.</w:t>
      </w:r>
    </w:p>
    <w:p w14:paraId="2E14C451" w14:textId="77777777" w:rsidR="006D1C65" w:rsidRPr="00583E58" w:rsidRDefault="006D1C65" w:rsidP="006D1C65">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583E58">
        <w:rPr>
          <w:rFonts w:ascii="Times New Roman" w:eastAsia="Times New Roman" w:hAnsi="Times New Roman" w:cs="Times New Roman"/>
          <w:sz w:val="28"/>
          <w:szCs w:val="28"/>
          <w:lang w:eastAsia="ru-RU"/>
        </w:rPr>
        <w:t>3. Жилые помещения фонда для временного поселения вынужденных переселенцев должны быть пригодными для постоянного проживания граждан (отвечать установленным санитарным и техническим правилам и нормам, иным требованиям законодательства Российской Федерации).</w:t>
      </w:r>
    </w:p>
    <w:p w14:paraId="6DBC1CBB" w14:textId="77777777" w:rsidR="006D1C65" w:rsidRPr="00583E58" w:rsidRDefault="006D1C65" w:rsidP="006D1C65">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583E58">
        <w:rPr>
          <w:rFonts w:ascii="Times New Roman" w:eastAsia="Times New Roman" w:hAnsi="Times New Roman" w:cs="Times New Roman"/>
          <w:sz w:val="28"/>
          <w:szCs w:val="28"/>
          <w:lang w:eastAsia="ru-RU"/>
        </w:rPr>
        <w:t>4. Жилые помещения фонда для временного поселения вынужденных переселенцев предоставляются лицам, признанным в установленном порядке вынужденными переселенцами, их несовершеннолетним детям независимо от наличия у них статуса вынужденного переселенца, если вынужденный переселенец и (или) члены семьи вынужденного переселенца, в том числе не имеющие статуса вынужденного переселенца, не являются нанимателями жилого помещения по договору социального найма либо собственниками жилого помещения на территории Российской Федерации.</w:t>
      </w:r>
    </w:p>
    <w:p w14:paraId="64A732CF" w14:textId="77777777" w:rsidR="006D1C65" w:rsidRPr="00583E58" w:rsidRDefault="006D1C65" w:rsidP="006D1C65">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583E58">
        <w:rPr>
          <w:rFonts w:ascii="Times New Roman" w:eastAsia="Times New Roman" w:hAnsi="Times New Roman" w:cs="Times New Roman"/>
          <w:sz w:val="28"/>
          <w:szCs w:val="28"/>
          <w:lang w:eastAsia="ru-RU"/>
        </w:rPr>
        <w:t>5. Жилые помещения фонда для временного поселения вынужденных переселенцев предоставляются вынужденным переселенцам в порядке очередности по договорам найма жилых помещений фонда для временного поселения вынужденных переселенцев на срок действия статуса вынужденного переселенца из расчета не менее чем шесть квадратных метров жилой площади на одного человека.</w:t>
      </w:r>
    </w:p>
    <w:p w14:paraId="7D551938" w14:textId="77777777" w:rsidR="006D1C65" w:rsidRPr="00583E58" w:rsidRDefault="006D1C65" w:rsidP="006D1C65">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583E58">
        <w:rPr>
          <w:rFonts w:ascii="Times New Roman" w:eastAsia="Times New Roman" w:hAnsi="Times New Roman" w:cs="Times New Roman"/>
          <w:sz w:val="28"/>
          <w:szCs w:val="28"/>
          <w:lang w:eastAsia="ru-RU"/>
        </w:rPr>
        <w:t xml:space="preserve">6. Учет вынужденных переселенцев, нуждающихся в жилых помещениях для временного поселения, и принятие решения о предоставлении им жилых помещений фонда для временного поселения вынужденных переселенцев осуществляются территориальным органом </w:t>
      </w:r>
      <w:r w:rsidRPr="00583E58">
        <w:rPr>
          <w:rFonts w:ascii="Times New Roman" w:eastAsia="Times New Roman" w:hAnsi="Times New Roman" w:cs="Times New Roman"/>
          <w:sz w:val="28"/>
          <w:szCs w:val="28"/>
          <w:lang w:eastAsia="ru-RU"/>
        </w:rPr>
        <w:lastRenderedPageBreak/>
        <w:t>федерального органа исполнительной власти в сфере внутренних дел в </w:t>
      </w:r>
      <w:hyperlink r:id="rId5" w:tgtFrame="_blank" w:history="1">
        <w:r w:rsidRPr="00583E58">
          <w:rPr>
            <w:rFonts w:ascii="Times New Roman" w:eastAsia="Times New Roman" w:hAnsi="Times New Roman" w:cs="Times New Roman"/>
            <w:sz w:val="28"/>
            <w:szCs w:val="28"/>
            <w:u w:val="single"/>
            <w:lang w:eastAsia="ru-RU"/>
          </w:rPr>
          <w:t>порядке</w:t>
        </w:r>
      </w:hyperlink>
      <w:r w:rsidRPr="00583E58">
        <w:rPr>
          <w:rFonts w:ascii="Times New Roman" w:eastAsia="Times New Roman" w:hAnsi="Times New Roman" w:cs="Times New Roman"/>
          <w:sz w:val="28"/>
          <w:szCs w:val="28"/>
          <w:lang w:eastAsia="ru-RU"/>
        </w:rPr>
        <w:t>, определяемом Правительством Российской Федерации.</w:t>
      </w:r>
    </w:p>
    <w:p w14:paraId="44B57A5F" w14:textId="77777777" w:rsidR="006D1C65" w:rsidRPr="00834168" w:rsidRDefault="006D1C65" w:rsidP="006D1C65">
      <w:pPr>
        <w:shd w:val="clear" w:color="auto" w:fill="FFFFFF"/>
        <w:spacing w:after="0" w:line="240" w:lineRule="auto"/>
        <w:ind w:firstLine="708"/>
        <w:jc w:val="both"/>
        <w:rPr>
          <w:rFonts w:ascii="Times New Roman" w:eastAsia="Times New Roman" w:hAnsi="Times New Roman" w:cs="Times New Roman"/>
          <w:color w:val="483B3F"/>
          <w:sz w:val="28"/>
          <w:szCs w:val="28"/>
          <w:lang w:eastAsia="ru-RU"/>
        </w:rPr>
      </w:pPr>
      <w:r w:rsidRPr="00583E58">
        <w:rPr>
          <w:rFonts w:ascii="Times New Roman" w:eastAsia="Times New Roman" w:hAnsi="Times New Roman" w:cs="Times New Roman"/>
          <w:sz w:val="28"/>
          <w:szCs w:val="28"/>
          <w:lang w:eastAsia="ru-RU"/>
        </w:rPr>
        <w:t xml:space="preserve">7. Вселение в жилое помещение фонда для временного поселения вынужденных переселенцев членов семьи вынужденного переселенца, не имеющих статуса вынужденного переселенца, для совместного проживания с вынужденным переселенцем осуществляется на основании решения </w:t>
      </w:r>
      <w:r w:rsidRPr="00834168">
        <w:rPr>
          <w:rFonts w:ascii="Times New Roman" w:eastAsia="Times New Roman" w:hAnsi="Times New Roman" w:cs="Times New Roman"/>
          <w:color w:val="483B3F"/>
          <w:sz w:val="28"/>
          <w:szCs w:val="28"/>
          <w:lang w:eastAsia="ru-RU"/>
        </w:rPr>
        <w:t>территориального органа федерального органа исполнительной власти в сфере внутренних дел, порядок принятия которого устанавливается федеральным органом исполнительной власти в сфере внутренних дел.</w:t>
      </w:r>
    </w:p>
    <w:p w14:paraId="01246043" w14:textId="77777777" w:rsidR="006D1C65" w:rsidRPr="00583E58" w:rsidRDefault="006D1C65" w:rsidP="006D1C65">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834168">
        <w:rPr>
          <w:rFonts w:ascii="Times New Roman" w:eastAsia="Times New Roman" w:hAnsi="Times New Roman" w:cs="Times New Roman"/>
          <w:color w:val="483B3F"/>
          <w:sz w:val="28"/>
          <w:szCs w:val="28"/>
          <w:lang w:eastAsia="ru-RU"/>
        </w:rPr>
        <w:t xml:space="preserve">8. Вынужденные переселенцы из числа нуждающихся в жилых помещениях для временного поселения, проживающие в субъектах Российской Федерации, на территориях которых не создан фонд для временного поселения вынужденных переселенцев, могут обеспечиваться жилыми помещениями по </w:t>
      </w:r>
      <w:r w:rsidRPr="00583E58">
        <w:rPr>
          <w:rFonts w:ascii="Times New Roman" w:eastAsia="Times New Roman" w:hAnsi="Times New Roman" w:cs="Times New Roman"/>
          <w:sz w:val="28"/>
          <w:szCs w:val="28"/>
          <w:lang w:eastAsia="ru-RU"/>
        </w:rPr>
        <w:t>договорам найма жилых помещений фонда для временного поселения вынужденных переселенцев на территориях иных субъектов Российской Федерации, где создан такой фонд.</w:t>
      </w:r>
    </w:p>
    <w:p w14:paraId="6B8DA455" w14:textId="77777777" w:rsidR="006D1C65" w:rsidRPr="00583E58" w:rsidRDefault="006D1C65" w:rsidP="006D1C65">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583E58">
        <w:rPr>
          <w:rFonts w:ascii="Times New Roman" w:eastAsia="Times New Roman" w:hAnsi="Times New Roman" w:cs="Times New Roman"/>
          <w:sz w:val="28"/>
          <w:szCs w:val="28"/>
          <w:lang w:eastAsia="ru-RU"/>
        </w:rPr>
        <w:t>9. </w:t>
      </w:r>
      <w:hyperlink r:id="rId6" w:tgtFrame="_blank" w:history="1">
        <w:r w:rsidRPr="00583E58">
          <w:rPr>
            <w:rFonts w:ascii="Times New Roman" w:eastAsia="Times New Roman" w:hAnsi="Times New Roman" w:cs="Times New Roman"/>
            <w:sz w:val="28"/>
            <w:szCs w:val="28"/>
            <w:lang w:eastAsia="ru-RU"/>
          </w:rPr>
          <w:t>Порядок</w:t>
        </w:r>
      </w:hyperlink>
      <w:r w:rsidRPr="00583E58">
        <w:rPr>
          <w:rFonts w:ascii="Times New Roman" w:eastAsia="Times New Roman" w:hAnsi="Times New Roman" w:cs="Times New Roman"/>
          <w:sz w:val="28"/>
          <w:szCs w:val="28"/>
          <w:lang w:eastAsia="ru-RU"/>
        </w:rPr>
        <w:t> определения размера платы за жилое помещение фонда для временного поселения вынужденных переселенцев устанавливается Правительством Российской Федерации.</w:t>
      </w:r>
    </w:p>
    <w:p w14:paraId="33E64159" w14:textId="77777777" w:rsidR="006D1C65" w:rsidRPr="00583E58" w:rsidRDefault="006D1C65" w:rsidP="006D1C65">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583E58">
        <w:rPr>
          <w:rFonts w:ascii="Times New Roman" w:eastAsia="Times New Roman" w:hAnsi="Times New Roman" w:cs="Times New Roman"/>
          <w:sz w:val="28"/>
          <w:szCs w:val="28"/>
          <w:lang w:eastAsia="ru-RU"/>
        </w:rPr>
        <w:t>10. В случае расторжения или прекращения договора найма жилого помещения фонда для временного поселения вынужденных переселенцев проживающие в жилом помещении лица обязаны в месячный срок освободить его.</w:t>
      </w:r>
    </w:p>
    <w:p w14:paraId="2365CB13" w14:textId="77777777" w:rsidR="006D1C65" w:rsidRPr="00834168" w:rsidRDefault="006D1C65" w:rsidP="006D1C65">
      <w:pPr>
        <w:shd w:val="clear" w:color="auto" w:fill="FFFFFF"/>
        <w:spacing w:after="0" w:line="240" w:lineRule="auto"/>
        <w:jc w:val="both"/>
        <w:rPr>
          <w:rFonts w:ascii="Times New Roman" w:eastAsia="Times New Roman" w:hAnsi="Times New Roman" w:cs="Times New Roman"/>
          <w:color w:val="483B3F"/>
          <w:sz w:val="28"/>
          <w:szCs w:val="28"/>
          <w:lang w:eastAsia="ru-RU"/>
        </w:rPr>
      </w:pPr>
      <w:r w:rsidRPr="00834168">
        <w:rPr>
          <w:rFonts w:ascii="Times New Roman" w:eastAsia="Times New Roman" w:hAnsi="Times New Roman" w:cs="Times New Roman"/>
          <w:color w:val="483B3F"/>
          <w:sz w:val="28"/>
          <w:szCs w:val="28"/>
          <w:lang w:eastAsia="ru-RU"/>
        </w:rPr>
        <w:t> </w:t>
      </w:r>
    </w:p>
    <w:p w14:paraId="132C6648" w14:textId="77777777" w:rsidR="006D1C65" w:rsidRPr="00834168" w:rsidRDefault="006D1C65" w:rsidP="006D1C65">
      <w:pPr>
        <w:shd w:val="clear" w:color="auto" w:fill="FFFFFF"/>
        <w:spacing w:after="0" w:line="240" w:lineRule="auto"/>
        <w:ind w:firstLine="708"/>
        <w:jc w:val="both"/>
        <w:rPr>
          <w:rFonts w:ascii="Times New Roman" w:eastAsia="Times New Roman" w:hAnsi="Times New Roman" w:cs="Times New Roman"/>
          <w:color w:val="483B3F"/>
          <w:sz w:val="28"/>
          <w:szCs w:val="28"/>
          <w:lang w:eastAsia="ru-RU"/>
        </w:rPr>
      </w:pPr>
      <w:r w:rsidRPr="00834168">
        <w:rPr>
          <w:rFonts w:ascii="Times New Roman" w:eastAsia="Times New Roman" w:hAnsi="Times New Roman" w:cs="Times New Roman"/>
          <w:b/>
          <w:bCs/>
          <w:color w:val="483B3F"/>
          <w:sz w:val="28"/>
          <w:szCs w:val="28"/>
          <w:lang w:eastAsia="ru-RU"/>
        </w:rPr>
        <w:t>Предоставление временного жилья вынужденным переселенцам регулируется следующими нормативно-правовыми актами: </w:t>
      </w:r>
    </w:p>
    <w:p w14:paraId="295C8B7C" w14:textId="77777777" w:rsidR="006D1C65" w:rsidRPr="00834168" w:rsidRDefault="006D1C65" w:rsidP="006D1C65">
      <w:pPr>
        <w:shd w:val="clear" w:color="auto" w:fill="FFFFFF"/>
        <w:spacing w:after="0" w:line="240" w:lineRule="auto"/>
        <w:ind w:firstLine="708"/>
        <w:jc w:val="both"/>
        <w:rPr>
          <w:rFonts w:ascii="Times New Roman" w:eastAsia="Times New Roman" w:hAnsi="Times New Roman" w:cs="Times New Roman"/>
          <w:color w:val="483B3F"/>
          <w:sz w:val="28"/>
          <w:szCs w:val="28"/>
          <w:lang w:eastAsia="ru-RU"/>
        </w:rPr>
      </w:pPr>
      <w:r w:rsidRPr="00834168">
        <w:rPr>
          <w:rFonts w:ascii="Times New Roman" w:eastAsia="Times New Roman" w:hAnsi="Times New Roman" w:cs="Times New Roman"/>
          <w:color w:val="483B3F"/>
          <w:sz w:val="28"/>
          <w:szCs w:val="28"/>
          <w:lang w:eastAsia="ru-RU"/>
        </w:rPr>
        <w:t>- постановление Правительства Российской Федерации от 15.11.2016 № 1194 «О предоставлении вынужденным переселенцам и членам их семей жилых помещений фонда для временного поселения вынужденных переселенцев»;</w:t>
      </w:r>
    </w:p>
    <w:p w14:paraId="5E5FD7C8" w14:textId="77777777" w:rsidR="006D1C65" w:rsidRPr="00834168" w:rsidRDefault="006D1C65" w:rsidP="006D1C65">
      <w:pPr>
        <w:shd w:val="clear" w:color="auto" w:fill="FFFFFF"/>
        <w:spacing w:after="0" w:line="240" w:lineRule="auto"/>
        <w:ind w:firstLine="708"/>
        <w:jc w:val="both"/>
        <w:rPr>
          <w:rFonts w:ascii="Times New Roman" w:eastAsia="Times New Roman" w:hAnsi="Times New Roman" w:cs="Times New Roman"/>
          <w:color w:val="483B3F"/>
          <w:sz w:val="28"/>
          <w:szCs w:val="28"/>
          <w:lang w:eastAsia="ru-RU"/>
        </w:rPr>
      </w:pPr>
      <w:r w:rsidRPr="00834168">
        <w:rPr>
          <w:rFonts w:ascii="Times New Roman" w:eastAsia="Times New Roman" w:hAnsi="Times New Roman" w:cs="Times New Roman"/>
          <w:color w:val="483B3F"/>
          <w:sz w:val="28"/>
          <w:szCs w:val="28"/>
          <w:lang w:eastAsia="ru-RU"/>
        </w:rPr>
        <w:t>- приказ Министерства Внутренних Дел Российской федерации от 17.03.2017 № 132 «Об утверждении порядка принятия территориальным органом Министерства Внутренних Дел Российской Федерации на региональном уровне, в оперативном управлении которого находятся жилые помещения фонда для временного поселения вынужденных переселенцев, решения о вселении в жилое помещение фонда для временного поселения вынужденных переселенцев членов семьи вынужденного переселенца, не имеющих статуса вынужденного переселенца, для совместного проживания с вынужденным переселенцем».</w:t>
      </w:r>
    </w:p>
    <w:p w14:paraId="7A042BBE" w14:textId="5F7E7DA2" w:rsidR="00D213C1" w:rsidRDefault="00D213C1"/>
    <w:p w14:paraId="1EDF84B8" w14:textId="77777777" w:rsidR="005E71C8" w:rsidRPr="00583E58" w:rsidRDefault="005E71C8" w:rsidP="005E71C8">
      <w:pPr>
        <w:shd w:val="clear" w:color="auto" w:fill="FFFFFF"/>
        <w:spacing w:after="150" w:line="240" w:lineRule="auto"/>
        <w:ind w:firstLine="708"/>
        <w:jc w:val="both"/>
        <w:rPr>
          <w:rFonts w:ascii="Times New Roman" w:eastAsia="Times New Roman" w:hAnsi="Times New Roman" w:cs="Times New Roman"/>
          <w:sz w:val="28"/>
          <w:szCs w:val="28"/>
          <w:lang w:eastAsia="ru-RU"/>
        </w:rPr>
      </w:pPr>
      <w:r w:rsidRPr="00583E58">
        <w:rPr>
          <w:rFonts w:ascii="Times New Roman" w:eastAsia="Times New Roman" w:hAnsi="Times New Roman" w:cs="Times New Roman"/>
          <w:b/>
          <w:bCs/>
          <w:sz w:val="28"/>
          <w:szCs w:val="28"/>
          <w:lang w:eastAsia="ru-RU"/>
        </w:rPr>
        <w:t>Как предоставляется жилье для временного поселения беженцев?</w:t>
      </w:r>
    </w:p>
    <w:p w14:paraId="7FF34448" w14:textId="77777777" w:rsidR="005E71C8" w:rsidRPr="00583E58" w:rsidRDefault="005E71C8" w:rsidP="005E71C8">
      <w:pPr>
        <w:shd w:val="clear" w:color="auto" w:fill="FFFFFF"/>
        <w:spacing w:after="150" w:line="240" w:lineRule="auto"/>
        <w:ind w:firstLine="708"/>
        <w:jc w:val="both"/>
        <w:rPr>
          <w:rFonts w:ascii="Times New Roman" w:eastAsia="Times New Roman" w:hAnsi="Times New Roman" w:cs="Times New Roman"/>
          <w:sz w:val="28"/>
          <w:szCs w:val="28"/>
          <w:lang w:eastAsia="ru-RU"/>
        </w:rPr>
      </w:pPr>
      <w:r w:rsidRPr="00583E58">
        <w:rPr>
          <w:rFonts w:ascii="Times New Roman" w:eastAsia="Times New Roman" w:hAnsi="Times New Roman" w:cs="Times New Roman"/>
          <w:sz w:val="28"/>
          <w:szCs w:val="28"/>
          <w:lang w:eastAsia="ru-RU"/>
        </w:rPr>
        <w:t xml:space="preserve">Жилые помещения для временного поселения вынужденных переселенцев и беженцев находятся в оперативном управлении территориального органа МВД России и предоставляются вынужденным </w:t>
      </w:r>
      <w:r w:rsidRPr="00583E58">
        <w:rPr>
          <w:rFonts w:ascii="Times New Roman" w:eastAsia="Times New Roman" w:hAnsi="Times New Roman" w:cs="Times New Roman"/>
          <w:sz w:val="28"/>
          <w:szCs w:val="28"/>
          <w:lang w:eastAsia="ru-RU"/>
        </w:rPr>
        <w:lastRenderedPageBreak/>
        <w:t>переселенцам и беженцам в порядке очереди из расчета не менее чем 6 кв. м жилой площади на одного человека (</w:t>
      </w:r>
      <w:hyperlink r:id="rId7" w:history="1">
        <w:r w:rsidRPr="00583E58">
          <w:rPr>
            <w:rFonts w:ascii="Times New Roman" w:eastAsia="Times New Roman" w:hAnsi="Times New Roman" w:cs="Times New Roman"/>
            <w:sz w:val="28"/>
            <w:szCs w:val="28"/>
            <w:u w:val="single"/>
            <w:lang w:eastAsia="ru-RU"/>
          </w:rPr>
          <w:t>ст. 97</w:t>
        </w:r>
      </w:hyperlink>
      <w:r w:rsidRPr="00583E58">
        <w:rPr>
          <w:rFonts w:ascii="Times New Roman" w:eastAsia="Times New Roman" w:hAnsi="Times New Roman" w:cs="Times New Roman"/>
          <w:sz w:val="28"/>
          <w:szCs w:val="28"/>
          <w:lang w:eastAsia="ru-RU"/>
        </w:rPr>
        <w:t> ЖК РФ, </w:t>
      </w:r>
      <w:hyperlink r:id="rId8" w:history="1">
        <w:r w:rsidRPr="00583E58">
          <w:rPr>
            <w:rFonts w:ascii="Times New Roman" w:eastAsia="Times New Roman" w:hAnsi="Times New Roman" w:cs="Times New Roman"/>
            <w:sz w:val="28"/>
            <w:szCs w:val="28"/>
            <w:u w:val="single"/>
            <w:lang w:eastAsia="ru-RU"/>
          </w:rPr>
          <w:t>п. п. 9</w:t>
        </w:r>
      </w:hyperlink>
      <w:r w:rsidRPr="00583E58">
        <w:rPr>
          <w:rFonts w:ascii="Times New Roman" w:eastAsia="Times New Roman" w:hAnsi="Times New Roman" w:cs="Times New Roman"/>
          <w:sz w:val="28"/>
          <w:szCs w:val="28"/>
          <w:lang w:eastAsia="ru-RU"/>
        </w:rPr>
        <w:t>, </w:t>
      </w:r>
      <w:hyperlink r:id="rId9" w:history="1">
        <w:r w:rsidRPr="00583E58">
          <w:rPr>
            <w:rFonts w:ascii="Times New Roman" w:eastAsia="Times New Roman" w:hAnsi="Times New Roman" w:cs="Times New Roman"/>
            <w:sz w:val="28"/>
            <w:szCs w:val="28"/>
            <w:u w:val="single"/>
            <w:lang w:eastAsia="ru-RU"/>
          </w:rPr>
          <w:t>10</w:t>
        </w:r>
      </w:hyperlink>
      <w:r w:rsidRPr="00583E58">
        <w:rPr>
          <w:rFonts w:ascii="Times New Roman" w:eastAsia="Times New Roman" w:hAnsi="Times New Roman" w:cs="Times New Roman"/>
          <w:sz w:val="28"/>
          <w:szCs w:val="28"/>
          <w:lang w:eastAsia="ru-RU"/>
        </w:rPr>
        <w:t> Правил N 42, </w:t>
      </w:r>
      <w:hyperlink r:id="rId10" w:history="1">
        <w:r w:rsidRPr="00583E58">
          <w:rPr>
            <w:rFonts w:ascii="Times New Roman" w:eastAsia="Times New Roman" w:hAnsi="Times New Roman" w:cs="Times New Roman"/>
            <w:sz w:val="28"/>
            <w:szCs w:val="28"/>
            <w:u w:val="single"/>
            <w:lang w:eastAsia="ru-RU"/>
          </w:rPr>
          <w:t>п. 4 ст. 11</w:t>
        </w:r>
      </w:hyperlink>
      <w:r w:rsidRPr="00583E58">
        <w:rPr>
          <w:rFonts w:ascii="Times New Roman" w:eastAsia="Times New Roman" w:hAnsi="Times New Roman" w:cs="Times New Roman"/>
          <w:sz w:val="28"/>
          <w:szCs w:val="28"/>
          <w:lang w:eastAsia="ru-RU"/>
        </w:rPr>
        <w:t> Закона N 4528-1, </w:t>
      </w:r>
      <w:hyperlink r:id="rId11" w:history="1">
        <w:r w:rsidRPr="00583E58">
          <w:rPr>
            <w:rFonts w:ascii="Times New Roman" w:eastAsia="Times New Roman" w:hAnsi="Times New Roman" w:cs="Times New Roman"/>
            <w:sz w:val="28"/>
            <w:szCs w:val="28"/>
            <w:u w:val="single"/>
            <w:lang w:eastAsia="ru-RU"/>
          </w:rPr>
          <w:t>п. п. 1</w:t>
        </w:r>
      </w:hyperlink>
      <w:r w:rsidRPr="00583E58">
        <w:rPr>
          <w:rFonts w:ascii="Times New Roman" w:eastAsia="Times New Roman" w:hAnsi="Times New Roman" w:cs="Times New Roman"/>
          <w:sz w:val="28"/>
          <w:szCs w:val="28"/>
          <w:lang w:eastAsia="ru-RU"/>
        </w:rPr>
        <w:t>, </w:t>
      </w:r>
      <w:hyperlink r:id="rId12" w:history="1">
        <w:r w:rsidRPr="00583E58">
          <w:rPr>
            <w:rFonts w:ascii="Times New Roman" w:eastAsia="Times New Roman" w:hAnsi="Times New Roman" w:cs="Times New Roman"/>
            <w:sz w:val="28"/>
            <w:szCs w:val="28"/>
            <w:u w:val="single"/>
            <w:lang w:eastAsia="ru-RU"/>
          </w:rPr>
          <w:t>5 ст. 11</w:t>
        </w:r>
      </w:hyperlink>
      <w:r w:rsidRPr="00583E58">
        <w:rPr>
          <w:rFonts w:ascii="Times New Roman" w:eastAsia="Times New Roman" w:hAnsi="Times New Roman" w:cs="Times New Roman"/>
          <w:sz w:val="28"/>
          <w:szCs w:val="28"/>
          <w:lang w:eastAsia="ru-RU"/>
        </w:rPr>
        <w:t> Закона N 4530-1, </w:t>
      </w:r>
      <w:hyperlink r:id="rId13" w:history="1">
        <w:r w:rsidRPr="00583E58">
          <w:rPr>
            <w:rFonts w:ascii="Times New Roman" w:eastAsia="Times New Roman" w:hAnsi="Times New Roman" w:cs="Times New Roman"/>
            <w:sz w:val="28"/>
            <w:szCs w:val="28"/>
            <w:u w:val="single"/>
            <w:lang w:eastAsia="ru-RU"/>
          </w:rPr>
          <w:t>п. 9</w:t>
        </w:r>
      </w:hyperlink>
      <w:r w:rsidRPr="00583E58">
        <w:rPr>
          <w:rFonts w:ascii="Times New Roman" w:eastAsia="Times New Roman" w:hAnsi="Times New Roman" w:cs="Times New Roman"/>
          <w:sz w:val="28"/>
          <w:szCs w:val="28"/>
          <w:lang w:eastAsia="ru-RU"/>
        </w:rPr>
        <w:t> Правил, утв. Постановлением Правительства РФ N 1194, </w:t>
      </w:r>
      <w:hyperlink r:id="rId14" w:history="1">
        <w:r w:rsidRPr="00583E58">
          <w:rPr>
            <w:rFonts w:ascii="Times New Roman" w:eastAsia="Times New Roman" w:hAnsi="Times New Roman" w:cs="Times New Roman"/>
            <w:sz w:val="28"/>
            <w:szCs w:val="28"/>
            <w:u w:val="single"/>
            <w:lang w:eastAsia="ru-RU"/>
          </w:rPr>
          <w:t>п. 1</w:t>
        </w:r>
      </w:hyperlink>
      <w:r w:rsidRPr="00583E58">
        <w:rPr>
          <w:rFonts w:ascii="Times New Roman" w:eastAsia="Times New Roman" w:hAnsi="Times New Roman" w:cs="Times New Roman"/>
          <w:sz w:val="28"/>
          <w:szCs w:val="28"/>
          <w:lang w:eastAsia="ru-RU"/>
        </w:rPr>
        <w:t> Положения, утв. Указом Президента РФ N 699).</w:t>
      </w:r>
    </w:p>
    <w:p w14:paraId="12A6AA4A" w14:textId="77777777" w:rsidR="005E71C8" w:rsidRDefault="005E71C8"/>
    <w:sectPr w:rsidR="005E71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3C1"/>
    <w:rsid w:val="00446B43"/>
    <w:rsid w:val="005E694D"/>
    <w:rsid w:val="005E71C8"/>
    <w:rsid w:val="006D1C65"/>
    <w:rsid w:val="008A7CB1"/>
    <w:rsid w:val="0093608B"/>
    <w:rsid w:val="00B00443"/>
    <w:rsid w:val="00BF01FF"/>
    <w:rsid w:val="00D213C1"/>
    <w:rsid w:val="00FA60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01CB4"/>
  <w15:chartTrackingRefBased/>
  <w15:docId w15:val="{83FD77DB-CE30-43A6-8DFE-2EF772911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213C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00443"/>
    <w:pPr>
      <w:widowControl w:val="0"/>
      <w:suppressAutoHyphens/>
      <w:autoSpaceDN w:val="0"/>
      <w:spacing w:after="0" w:line="240" w:lineRule="auto"/>
      <w:textAlignment w:val="baseline"/>
    </w:pPr>
    <w:rPr>
      <w:rFonts w:ascii="Arial" w:eastAsia="SimSun" w:hAnsi="Arial" w:cs="Arial"/>
      <w:kern w:val="3"/>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202204&amp;dst=100027" TargetMode="External"/><Relationship Id="rId13" Type="http://schemas.openxmlformats.org/officeDocument/2006/relationships/hyperlink" Target="https://login.consultant.ru/link/?req=doc&amp;base=LAW&amp;n=207176&amp;dst=100036" TargetMode="External"/><Relationship Id="rId3" Type="http://schemas.openxmlformats.org/officeDocument/2006/relationships/settings" Target="settings.xml"/><Relationship Id="rId7" Type="http://schemas.openxmlformats.org/officeDocument/2006/relationships/hyperlink" Target="https://login.consultant.ru/link/?req=doc&amp;base=LAW&amp;n=416251&amp;dst=100596" TargetMode="External"/><Relationship Id="rId12" Type="http://schemas.openxmlformats.org/officeDocument/2006/relationships/hyperlink" Target="https://login.consultant.ru/link/?req=doc&amp;base=LAW&amp;n=370194&amp;dst=100234"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login.consultant.ru/link/?req=doc&amp;base=LAW&amp;n=207176&amp;dst=100050" TargetMode="External"/><Relationship Id="rId11" Type="http://schemas.openxmlformats.org/officeDocument/2006/relationships/hyperlink" Target="https://login.consultant.ru/link/?req=doc&amp;base=LAW&amp;n=370194&amp;dst=55" TargetMode="External"/><Relationship Id="rId5" Type="http://schemas.openxmlformats.org/officeDocument/2006/relationships/hyperlink" Target="https://login.consultant.ru/link/?req=doc&amp;base=LAW&amp;n=207176&amp;dst=100015" TargetMode="External"/><Relationship Id="rId15" Type="http://schemas.openxmlformats.org/officeDocument/2006/relationships/fontTable" Target="fontTable.xml"/><Relationship Id="rId10" Type="http://schemas.openxmlformats.org/officeDocument/2006/relationships/hyperlink" Target="https://login.consultant.ru/link/?req=doc&amp;base=LAW&amp;n=389159&amp;dst=131" TargetMode="External"/><Relationship Id="rId4" Type="http://schemas.openxmlformats.org/officeDocument/2006/relationships/webSettings" Target="webSettings.xml"/><Relationship Id="rId9" Type="http://schemas.openxmlformats.org/officeDocument/2006/relationships/hyperlink" Target="https://login.consultant.ru/link/?req=doc&amp;base=LAW&amp;n=202204&amp;dst=100029" TargetMode="External"/><Relationship Id="rId14" Type="http://schemas.openxmlformats.org/officeDocument/2006/relationships/hyperlink" Target="https://login.consultant.ru/link/?req=doc&amp;base=LAW&amp;n=398301&amp;dst=1000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89F8B8-22DD-4551-937C-FEC77EE70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5</Pages>
  <Words>1715</Words>
  <Characters>9782</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kachugsubsis@yandex.ru</dc:creator>
  <cp:keywords/>
  <dc:description/>
  <cp:lastModifiedBy>kachugsubsis@yandex.ru</cp:lastModifiedBy>
  <cp:revision>5</cp:revision>
  <cp:lastPrinted>2026-07-22T01:32:00Z</cp:lastPrinted>
  <dcterms:created xsi:type="dcterms:W3CDTF">2026-07-21T08:14:00Z</dcterms:created>
  <dcterms:modified xsi:type="dcterms:W3CDTF">2026-07-22T03:54:00Z</dcterms:modified>
</cp:coreProperties>
</file>