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57FCB" w14:textId="588854B9" w:rsidR="00346F60" w:rsidRDefault="00346F60" w:rsidP="00346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Информация о правах и обязанностях вынужденных переселенцах</w:t>
      </w:r>
    </w:p>
    <w:p w14:paraId="2EF10380" w14:textId="77777777" w:rsidR="00346F60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</w:pPr>
    </w:p>
    <w:p w14:paraId="2E70DD24" w14:textId="3EF3969B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Кто может быть признан вынужденным переселенцем? </w:t>
      </w:r>
    </w:p>
    <w:p w14:paraId="3AE08CA3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В соответствии с пунктом 1 статьи 1 Закона Российской Федерации от 19 февраля 1993 г. № 4530-1 «О вынужденных переселенцах» вынужденным переселенцем признается гражданин Российской Федерации, покинувший место жительства вследствие совершенного в отношении его или членов его семьи насилия или преследования в иных формах либо вследствие реальной опасности подвергнуться преследованию по признаку расовой или национальной принадлежности, вероисповедания, языка, а также по признаку принадлежности к определенной социальной группе или политических убеждений, ставших поводами для проведения враждебных кампаний в отношении конкретного лица или группы лиц, массовых нарушений общественного порядка.</w:t>
      </w:r>
    </w:p>
    <w:p w14:paraId="53802BE5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По обстоятельствам, предусмотренным Законом, вынужденным переселенцем признается гражданин Российской Федерации, вынужденный покинуть место жительства на территории иностранного государства и прибывший на территорию Российской Федерации, либо гражданин Российской Федерации, вынужденный покинуть место жительства на территории одного субъекта Российской Федерации и прибывший на территорию другого субъекта Российской Федерации (пункт 2 статьи 1 Закона).</w:t>
      </w:r>
    </w:p>
    <w:p w14:paraId="7720D27F" w14:textId="77777777" w:rsidR="00346F60" w:rsidRPr="00834168" w:rsidRDefault="00346F60" w:rsidP="00346F60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Кто является членом семьи вынужденного переселенца?</w:t>
      </w:r>
    </w:p>
    <w:p w14:paraId="413837F7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Согласно пункту 3 статьи 1 Закона Российской Федерации от 19 февраля 1993 г. № 4530-I «О вынужденных переселенцах» к членам семьи вынужденного переселенца относятся проживающие с вынужденным переселенцем независимо от наличия у них статуса вынужденного переселенца его супруга (супруг), дети и родители, а также другие родственники, нетрудоспособные иждивенцы, ведущие с ним общее хозяйство с даты регистрации ходатайства о признании гражданина Российской Федерации вынужденным переселенцем.</w:t>
      </w:r>
    </w:p>
    <w:p w14:paraId="24C7D2E0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В исключительных случаях иные лица могут быть признаны членами семьи вынужденного переселенца в судебном порядке.</w:t>
      </w:r>
    </w:p>
    <w:p w14:paraId="20F1B48B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Данное понятие имеет ряд признаков, таких как: названные лица (супруг (супруга), дети, родители, родственники, нетрудоспособные иждивенцы вынужденного переселенца) должны проживать совместно с вынужденным переселенцем, иметь либо не иметь статус вынужденного переселенца и вести с ним общее хозяйство с даты регистрации ходатайства о признании гражданина Российской Федерации вынужденным переселенцем.</w:t>
      </w:r>
    </w:p>
    <w:p w14:paraId="73A7F1D0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Понятие «ведение общего хозяйства» определено в Постановлении Пленума Верховного Суда Российской Федерации от 2 июля 2009 г. № 14</w:t>
      </w: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br/>
        <w:t xml:space="preserve">«О некоторых вопросах, возникающих в судебной практике при применении Жилищного кодекса Российской Федерации» (пункт 13). Понятия «супруг/супруга» следуют из части 2 статьи 10 Семейного кодекса Российской Федерации; «родители» – в статье 47 и части 1 статьи 137 Семейного кодекса </w:t>
      </w: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lastRenderedPageBreak/>
        <w:t>Российской Федерации; «близкие родственники» – в статье 14 Семейного кодекса Российской Федерации; к числу «нетрудоспособных иждивенцев» принято относить лиц, находящихся на длительном или постоянном материальном или денежном обеспечении со стороны других лиц (несовершеннолетние, инвалиды, пенсионеры). При этом если подтверждение статуса «супруг/супруга», «родитель», «несовершеннолетний» удостоверяется соответствующими документами, то установление факта нахождения на иждивении относится к компетенции суда в порядке гражданского судопроизводства (глава 28 Гражданского процессуального кодекса Российской Федерации). Также в судебном порядке особого производства (глава 28 Гражданского процессуального кодекса Российской Федерации) членами семьи вынужденного переселенца могут быть признаны иные лица.</w:t>
      </w:r>
    </w:p>
    <w:p w14:paraId="0CF4B70B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Вместе с тем при продлении статуса вынужденного переселенца следует учитывать, что вопрос о признании лица членом семьи собственника жилого помещения следует решать с учетом положений части 1 статьи 31 Жилищного кодекса Российской Федерации, исходя из следующего:</w:t>
      </w:r>
    </w:p>
    <w:p w14:paraId="231EEBDA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а) членами семьи собственника жилого помещения являются проживающие совместно с ним в принадлежащем ему жилом помещении его супруг, а также дети и родители данного собственника. Для признания названных лиц, вселенных собственником в жилое помещение, членами его семьи достаточно только проверки факта их совместного проживания с собственником в этом жилом помещении и не требуется установления судом фактов ведения ими общего хозяйства с собственником жилого помещения, оказания взаимной материальной и иной поддержки;</w:t>
      </w:r>
    </w:p>
    <w:p w14:paraId="744ACF47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б) членами семьи собственника жилого помещения могут быть признаны другие родственники независимо от степени родства (например, бабушки, дедушки, братья, сестры, дяди, тети, племянники, племянницы и другие) и нетрудоспособные иждивенцы как самого собственника, так и членов его семьи, а в исключительных случаях иные граждане (например, лицо, проживающее совместно с собственником без регистрации брака), если они вселены собственником жилого помещения в качестве членов своей семьи.</w:t>
      </w:r>
    </w:p>
    <w:p w14:paraId="74FEC2C3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Для признания перечисленных лиц членами семьи собственника жилого помещения требуется не только установление судом юридического факта вселения их собственником в жилое помещение, но и выяснение (путем опроса) сотрудниками подразделений по вопросам миграции территориальных органов МВД России при рассмотрении вопроса продления статуса вынужденного переселенца содержания волеизъявления собственника на их вселение, а именно: вселялось ли лицо для проживания в жилом помещении как член семьи собственника или жилое помещение предоставлялось для проживания по иным основаниям (например, в безвозмездное пользование, по договору найма). Содержание волеизъявления собственника в случае спора определяется судом на основании объяснений сторон, третьих лиц, показаний свидетелей, письменных документов </w:t>
      </w: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lastRenderedPageBreak/>
        <w:t>(например, договора о вселении в жилое помещение) и других доказательств (статья 55 Гражданского процессуального кодекса Российской Федерации).</w:t>
      </w:r>
    </w:p>
    <w:p w14:paraId="6C82A94D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Также необходимо иметь в виду, что регистрация лица по месту жительства по заявлению собственника жилого помещения или ее отсутствие не является определяющим обстоятельством для решения вопроса о признании его членом семьи собственника жилого помещения, так как согласно статье 3 Закона Российской Федерации от 25 июня 1993 г. № 5242-I «О праве граждан Российской Федерации на свободу передвижения, выбор места пребывания и жительства в пределах Российской Федерации» регистрация или отсутствие таковой не могут служить основанием ограничения или условием реализации прав и свобод граждан, предусмотренных Конституцией Российской Федерации, федеральными законами и законами субъектов Российской Федерации.</w:t>
      </w:r>
    </w:p>
    <w:p w14:paraId="6BA5CF8E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</w:p>
    <w:p w14:paraId="531859AB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 xml:space="preserve">Права вынужденных переселенцев, предусмотренные Законом РФ от 19.02.1993 N 4530-1 </w:t>
      </w:r>
      <w:r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«</w:t>
      </w:r>
      <w:r w:rsidRPr="00834168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О вынужденных переселенцах</w:t>
      </w:r>
      <w:r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»</w:t>
      </w:r>
    </w:p>
    <w:p w14:paraId="6834E24A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</w:p>
    <w:p w14:paraId="4FDA23AC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Статья 4. Права и обязанности лица, получившего свидетельство о регистрации ходатайства о признании его вынужденным переселенцем</w:t>
      </w:r>
    </w:p>
    <w:p w14:paraId="7E9761CF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1. Лицо, получившее свидетельство о регистрации ходатайства, и прибывшие с ним члены семьи, не достигшие возраста восемнадцати лет, имеют право на:</w:t>
      </w:r>
    </w:p>
    <w:p w14:paraId="10904AB9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получение единовременного денежного пособия на каждого члена семьи в </w:t>
      </w:r>
      <w:hyperlink r:id="rId4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 </w:t>
      </w:r>
      <w:hyperlink r:id="rId5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размерах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определяются Правительством Российской Федерации, но не ниже 100 рублей;</w:t>
      </w:r>
    </w:p>
    <w:p w14:paraId="0A8F4CE3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получение в письменной форме или в форме электронного документа </w:t>
      </w:r>
      <w:hyperlink r:id="rId6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направления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территориального органа федерального органа исполнительной власти в сфере внутренних дел на проживание в центре временного размещения вынужденных переселенцев при отсутствии возможности самостоятельного определения места жительства или места пребывания на территории Российской Федерации;</w:t>
      </w:r>
    </w:p>
    <w:p w14:paraId="3685645A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содействие в обеспечении их проезда и провоза багажа к месту временного поселения в </w:t>
      </w:r>
      <w:hyperlink r:id="rId7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определяемом Правительством Российской Федерации. При этом малоимущие лица (семья, одиноко проживающий гражданин), получившие свидетельства о регистрации ходатайства, имеют право на компенсацию расходов на проезд и провоз багажа от места регистрации ходатайства к месту временного поселения на территории Российской Федерации в порядке, определяемом Правительством Российской Федерации. Отнесение лиц, получивших свидетельства о регистрации ходатайства, к категории малоимущих осуществляется в соответствии с Федеральным </w:t>
      </w:r>
      <w:hyperlink r:id="rId8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24 октября 1997 года N 134-ФЗ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прожиточном минимуме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6799E7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проживание в центре временного размещения вынужденных переселенцев, получение питания по установленным нормам и пользование коммунальными услугами в соответствии с </w:t>
      </w:r>
      <w:hyperlink r:id="rId9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порядком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определяемым Правительством </w:t>
      </w: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lastRenderedPageBreak/>
        <w:t>Российской Федерации, до решения вопроса о признании их вынужденными переселенцами;</w:t>
      </w:r>
    </w:p>
    <w:p w14:paraId="3F87F827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5) медицинскую помощь и обеспечение лекарственными препаратами для медицинского применения в медицинских организациях в соответствии с законодательством в сфере охраны здоровья.</w:t>
      </w:r>
    </w:p>
    <w:p w14:paraId="5E47C3B6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2. Лицо, получившее свидетельство о регистрации ходатайства, и прибывшие с ним члены семьи, не достигшие возраста восемнадцати лет, обязаны:</w:t>
      </w:r>
    </w:p>
    <w:p w14:paraId="022C0B44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1) при нахождении в центре временного размещения вынужденных переселенцев соблюдать установленный порядок проживания в нем;</w:t>
      </w:r>
    </w:p>
    <w:p w14:paraId="6EB8E3A0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2) проходить обязательный медицинский осмотр в соответствии с законодательством Российской Федерации;</w:t>
      </w:r>
    </w:p>
    <w:p w14:paraId="46016C9C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3) сообщать в территориальный орган федерального органа исполнительной власти в сфере внутренних дел в письменной форме или в электронной форме с использованием единого портала достоверные сведения, необходимые для принятия решения о предоставлении им статуса вынужденного переселенца.</w:t>
      </w:r>
    </w:p>
    <w:p w14:paraId="3FB0746A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</w:p>
    <w:p w14:paraId="6F6ED4E1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Статья 6. Права и обязанности вынужденного переселенца</w:t>
      </w:r>
    </w:p>
    <w:p w14:paraId="09E9BBCB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1. Вынужденный переселенец имеет право:</w:t>
      </w:r>
    </w:p>
    <w:p w14:paraId="66D61E8E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1) самостоятельно выбрать место жительства на территории Российской Федерации, в том числе в одном из населенных пунктов, предлагаемых ему территориальным органом федерального органа исполнительной власти в сфере внутренних дел. Вынужденный переселенец может в соответствии с 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установленным порядком проживать у родственников или у иных лиц при условии их согласия на совместное проживание независимо от размера занимаемой родственниками или иными лицами жилой площади;</w:t>
      </w:r>
    </w:p>
    <w:p w14:paraId="3F5F1630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отсутствии возможности самостоятельного определения своего нового места жительства на территории Российской Федерации получить у федерального органа исполнительной власти в сфере внутренних дел или его территориального органа в </w:t>
      </w:r>
      <w:hyperlink r:id="rId10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порядке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определяемом уполномоченным федеральным органом исполнительной власти, </w:t>
      </w:r>
      <w:hyperlink r:id="rId11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направление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проживание в центре временного размещения вынужденных переселенцев либо в жилом помещении фонда для временного поселения вынужденных переселенцев. Указанное направление выдается вынужденному переселенцу в письменной форме либо в форме электронного документа, подписанного усиленной квалифицированной электронной подписью, с использованием единого портала;</w:t>
      </w:r>
    </w:p>
    <w:p w14:paraId="3DE2F8CB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получение содействия в обеспечении их проезда и провоза багажа к новому месту жительства или к месту пребывания в </w:t>
      </w:r>
      <w:hyperlink r:id="rId12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порядке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определяемом Правительством Российской Федерации. При этом малоимущие лица (семья, одиноко проживающий гражданин) имеют право на компенсацию расходов на проезд и провоз багажа от места временного поселения к новому месту жительства или к месту пребывания на территории Российской Федерации в порядке, определяемом </w:t>
      </w: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Правительством Российской Федерации. Отнесение лиц, признанных вынужденными переселенцами, к категории малоимущих 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осуществляется в соответствии с Федеральным </w:t>
      </w:r>
      <w:hyperlink r:id="rId13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24 октября 1997 года N 134-ФЗ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прожиточном минимуме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6F56EB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Вынужденный переселенец обязан:</w:t>
      </w:r>
    </w:p>
    <w:p w14:paraId="156640AD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соблюдать </w:t>
      </w:r>
      <w:hyperlink r:id="rId14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Конституцию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 и законы;</w:t>
      </w:r>
    </w:p>
    <w:p w14:paraId="0ECBF562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соблюдать установленный порядок проживания в центре временного размещения вынужденных переселенцев и жилом помещении фонда для временного поселения вынужденных переселенцев;</w:t>
      </w:r>
    </w:p>
    <w:p w14:paraId="41915D7C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перемене места жительства в пределах территории Российской Федерации встать на учет в течение одного месяца в территориальном органе федерального органа исполнительной власти в сфере внутренних дел по новому месту жительства. Снятие с учета вынужденного переселенца по прежнему месту жительства осуществляется после получения сведений о постановке его на учет в качестве вынужденного переселенца из территориального органа федерального органа исполнительной власти в сфере внутренних дел по новому месту жительства;</w:t>
      </w:r>
    </w:p>
    <w:p w14:paraId="00BC3053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проходить переучет в сроки, устанавливаемые территориальным органом федерального органа исполнительной власти в сфере внутренних дел.</w:t>
      </w:r>
    </w:p>
    <w:p w14:paraId="4E967E33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Вынужденный переселенец утрачивает право на проживание в жилом помещении фонда для временного поселения вынужденных переселенцев при </w:t>
      </w: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получении (приобретении) другого жилья или при завершении строительства индивидуального жилья, при утрате или при лишении статуса вынужденного переселенца, а также в случае, если он отсутствует без уважительных причин свыше шести месяцев.</w:t>
      </w:r>
    </w:p>
    <w:p w14:paraId="7E743E25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</w:p>
    <w:p w14:paraId="4C811205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Статья 8. Гарантии прав лица, ходатайствующего о признании его вынужденным переселенцем, и вынужденного переселенца</w:t>
      </w:r>
    </w:p>
    <w:p w14:paraId="0E9D17F8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 xml:space="preserve">1. Вынужденный переселенец не может быть возвращен против его воли на 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территорию (в населенный пункт), которую он покинул по обстоятельствам, предусмотренным </w:t>
      </w:r>
      <w:hyperlink r:id="rId15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 статьи 1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Закона.</w:t>
      </w:r>
    </w:p>
    <w:p w14:paraId="3BAD49E1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Вынужденный переселенец не может быть переселен без его согласия в другой населенный пункт.</w:t>
      </w:r>
    </w:p>
    <w:p w14:paraId="01F80CD7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Решения и действия (бездействие) федеральных органов исполнительной власти, органов исполнительной власти субъектов Российской Федерации, органов местного самоуправления и должностных лиц указанных органов по исполнению настоящего Закона могут быть обжалованы в вышестоящий орган или в суд.</w:t>
      </w:r>
    </w:p>
    <w:p w14:paraId="24114E40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Срок подачи жалобы не должен превышать:</w:t>
      </w:r>
    </w:p>
    <w:p w14:paraId="46F3C54B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месяца - со дня получения гражданином уведомления в письменной форме о принятом решении или со дня истечения месячного срока после подачи жалобы, если гражданином не был получен на нее ответ в письменной форме;</w:t>
      </w:r>
    </w:p>
    <w:p w14:paraId="10E4A923" w14:textId="77777777" w:rsidR="00346F60" w:rsidRPr="0083416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трех месяцев - со дня, когда гражданину стало известно о нарушении его права.</w:t>
      </w:r>
    </w:p>
    <w:p w14:paraId="2F3963DB" w14:textId="77777777" w:rsidR="00346F60" w:rsidRPr="00583E58" w:rsidRDefault="00346F60" w:rsidP="00346F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168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lastRenderedPageBreak/>
        <w:t xml:space="preserve">4. До принятия решения по жалобе на отказ в признании вынужденным </w:t>
      </w:r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переселенцем лицо, подавшее жалобу, пользуется правами, предусмотренными </w:t>
      </w:r>
      <w:hyperlink r:id="rId16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подпунктами 4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7" w:tgtFrame="_blank" w:history="1">
        <w:r w:rsidRPr="00583E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hyperlink>
      <w:r w:rsidRPr="00583E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пункта 1 статьи 4 настоящего Закона.</w:t>
      </w:r>
    </w:p>
    <w:p w14:paraId="05967E71" w14:textId="77777777" w:rsidR="00346F60" w:rsidRDefault="00346F60"/>
    <w:sectPr w:rsidR="00346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F60"/>
    <w:rsid w:val="00346F60"/>
    <w:rsid w:val="004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268F"/>
  <w15:chartTrackingRefBased/>
  <w15:docId w15:val="{79748AFD-E267-43D2-AB97-3F7F5559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2860&amp;dst=7" TargetMode="External"/><Relationship Id="rId13" Type="http://schemas.openxmlformats.org/officeDocument/2006/relationships/hyperlink" Target="https://login.consultant.ru/link/?req=doc&amp;base=LAW&amp;n=372860&amp;dst=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03283&amp;dst=100011" TargetMode="External"/><Relationship Id="rId12" Type="http://schemas.openxmlformats.org/officeDocument/2006/relationships/hyperlink" Target="https://login.consultant.ru/link/?req=doc&amp;base=LAW&amp;n=203283&amp;dst=100011" TargetMode="External"/><Relationship Id="rId17" Type="http://schemas.openxmlformats.org/officeDocument/2006/relationships/hyperlink" Target="https://login.consultant.ru/link/?req=doc&amp;base=LAW&amp;n=370194&amp;dst=10003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70194&amp;dst=10003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5394&amp;dst=100036" TargetMode="External"/><Relationship Id="rId11" Type="http://schemas.openxmlformats.org/officeDocument/2006/relationships/hyperlink" Target="https://login.consultant.ru/link/?req=doc&amp;base=LAW&amp;n=215394&amp;dst=100036" TargetMode="External"/><Relationship Id="rId5" Type="http://schemas.openxmlformats.org/officeDocument/2006/relationships/hyperlink" Target="https://login.consultant.ru/link/?req=doc&amp;base=LAW&amp;n=203289&amp;dst=100006" TargetMode="External"/><Relationship Id="rId15" Type="http://schemas.openxmlformats.org/officeDocument/2006/relationships/hyperlink" Target="https://login.consultant.ru/link/?req=doc&amp;base=LAW&amp;n=370194&amp;dst=100009" TargetMode="External"/><Relationship Id="rId10" Type="http://schemas.openxmlformats.org/officeDocument/2006/relationships/hyperlink" Target="https://login.consultant.ru/link/?req=doc&amp;base=LAW&amp;n=203294&amp;dst=100092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203289&amp;dst=100014" TargetMode="External"/><Relationship Id="rId9" Type="http://schemas.openxmlformats.org/officeDocument/2006/relationships/hyperlink" Target="https://login.consultant.ru/link/?req=doc&amp;base=LAW&amp;n=203294&amp;dst=100010" TargetMode="External"/><Relationship Id="rId14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2247</Words>
  <Characters>12809</Characters>
  <Application>Microsoft Office Word</Application>
  <DocSecurity>0</DocSecurity>
  <Lines>106</Lines>
  <Paragraphs>30</Paragraphs>
  <ScaleCrop>false</ScaleCrop>
  <Company/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kachugsubsis@yandex.ru</dc:creator>
  <cp:keywords/>
  <dc:description/>
  <cp:lastModifiedBy>kachugsubsis@yandex.ru</cp:lastModifiedBy>
  <cp:revision>2</cp:revision>
  <dcterms:created xsi:type="dcterms:W3CDTF">2026-07-21T08:09:00Z</dcterms:created>
  <dcterms:modified xsi:type="dcterms:W3CDTF">2026-07-21T08:09:00Z</dcterms:modified>
</cp:coreProperties>
</file>