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BC5" w:rsidRPr="001001A8" w:rsidRDefault="00F27BC5" w:rsidP="00F27BC5">
      <w:pPr>
        <w:pStyle w:val="1"/>
        <w:ind w:left="0"/>
        <w:jc w:val="center"/>
        <w:rPr>
          <w:sz w:val="28"/>
          <w:szCs w:val="28"/>
        </w:rPr>
      </w:pPr>
      <w:r w:rsidRPr="001001A8">
        <w:rPr>
          <w:sz w:val="28"/>
          <w:szCs w:val="28"/>
        </w:rPr>
        <w:t>РОССИЙСКАЯ ФЕДЕРАЦИЯ</w:t>
      </w:r>
    </w:p>
    <w:p w:rsidR="00F27BC5" w:rsidRPr="001001A8" w:rsidRDefault="00F27BC5" w:rsidP="00F27BC5">
      <w:pPr>
        <w:jc w:val="center"/>
        <w:rPr>
          <w:sz w:val="28"/>
          <w:szCs w:val="28"/>
        </w:rPr>
      </w:pPr>
      <w:r w:rsidRPr="001001A8">
        <w:rPr>
          <w:sz w:val="28"/>
          <w:szCs w:val="28"/>
        </w:rPr>
        <w:t>ИРКУТСКАЯ ОБЛАСТЬ</w:t>
      </w:r>
    </w:p>
    <w:p w:rsidR="00F27BC5" w:rsidRPr="001001A8" w:rsidRDefault="00F27BC5" w:rsidP="00F27BC5">
      <w:pPr>
        <w:jc w:val="center"/>
        <w:rPr>
          <w:sz w:val="28"/>
          <w:szCs w:val="28"/>
        </w:rPr>
      </w:pPr>
      <w:r w:rsidRPr="001001A8">
        <w:rPr>
          <w:sz w:val="28"/>
          <w:szCs w:val="28"/>
        </w:rPr>
        <w:t>МУНИЦИПАЛЬНОЕ ОБРАЗОВАНИЕ «КАЧУГСКИЙ РАЙОН»</w:t>
      </w:r>
    </w:p>
    <w:p w:rsidR="00F27BC5" w:rsidRPr="001001A8" w:rsidRDefault="00F27BC5" w:rsidP="00F27BC5">
      <w:pPr>
        <w:jc w:val="center"/>
        <w:rPr>
          <w:sz w:val="28"/>
          <w:szCs w:val="28"/>
        </w:rPr>
      </w:pPr>
      <w:r w:rsidRPr="001001A8">
        <w:rPr>
          <w:sz w:val="28"/>
          <w:szCs w:val="28"/>
        </w:rPr>
        <w:t>АДМИНИСТРАЦИЯ МУНИЦИПАЛЬНОГО РАЙОНА</w:t>
      </w:r>
    </w:p>
    <w:p w:rsidR="00F27BC5" w:rsidRPr="004F05E4" w:rsidRDefault="00F27BC5" w:rsidP="00F27BC5">
      <w:pPr>
        <w:jc w:val="center"/>
        <w:rPr>
          <w:sz w:val="22"/>
          <w:szCs w:val="28"/>
        </w:rPr>
      </w:pPr>
    </w:p>
    <w:p w:rsidR="00F27BC5" w:rsidRDefault="00F27BC5" w:rsidP="00F27BC5">
      <w:pPr>
        <w:jc w:val="center"/>
        <w:rPr>
          <w:sz w:val="28"/>
          <w:szCs w:val="28"/>
        </w:rPr>
      </w:pPr>
      <w:r w:rsidRPr="001001A8">
        <w:rPr>
          <w:sz w:val="28"/>
          <w:szCs w:val="28"/>
        </w:rPr>
        <w:t>ПОСТАНОВЛЕНИЕ</w:t>
      </w:r>
    </w:p>
    <w:p w:rsidR="00F27BC5" w:rsidRDefault="00F27BC5" w:rsidP="00F27BC5">
      <w:pPr>
        <w:jc w:val="center"/>
        <w:rPr>
          <w:sz w:val="28"/>
          <w:szCs w:val="28"/>
        </w:rPr>
      </w:pPr>
    </w:p>
    <w:p w:rsidR="00F27BC5" w:rsidRPr="000417A7" w:rsidRDefault="00F27BC5" w:rsidP="00F27BC5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</w:t>
      </w:r>
      <w:r w:rsidR="00192653" w:rsidRPr="00192653">
        <w:rPr>
          <w:rFonts w:ascii="Times New Roman" w:hAnsi="Times New Roman"/>
          <w:sz w:val="28"/>
          <w:szCs w:val="28"/>
        </w:rPr>
        <w:t xml:space="preserve"> </w:t>
      </w:r>
      <w:r w:rsidR="00192653">
        <w:rPr>
          <w:rFonts w:ascii="Times New Roman" w:hAnsi="Times New Roman"/>
          <w:sz w:val="28"/>
          <w:szCs w:val="28"/>
        </w:rPr>
        <w:t xml:space="preserve">Положения </w:t>
      </w:r>
      <w:r>
        <w:rPr>
          <w:rFonts w:ascii="Times New Roman" w:hAnsi="Times New Roman"/>
          <w:sz w:val="28"/>
          <w:szCs w:val="28"/>
        </w:rPr>
        <w:t>об условиях и порядке заключения соглашений о защите и поощрении капиталовложений со стороны муниципального образования «Качугский район»</w:t>
      </w:r>
    </w:p>
    <w:p w:rsidR="00F27BC5" w:rsidRDefault="00F27BC5" w:rsidP="00F27BC5">
      <w:pPr>
        <w:jc w:val="center"/>
        <w:rPr>
          <w:sz w:val="28"/>
          <w:szCs w:val="28"/>
        </w:rPr>
      </w:pPr>
    </w:p>
    <w:p w:rsidR="00F27BC5" w:rsidRDefault="001E6C41" w:rsidP="00F27BC5">
      <w:pPr>
        <w:rPr>
          <w:sz w:val="28"/>
          <w:szCs w:val="28"/>
        </w:rPr>
      </w:pPr>
      <w:r w:rsidRPr="001E6C41">
        <w:rPr>
          <w:sz w:val="28"/>
          <w:szCs w:val="28"/>
        </w:rPr>
        <w:t>21</w:t>
      </w:r>
      <w:r w:rsidR="00F27BC5">
        <w:rPr>
          <w:sz w:val="28"/>
          <w:szCs w:val="28"/>
        </w:rPr>
        <w:t xml:space="preserve"> </w:t>
      </w:r>
      <w:r w:rsidR="001607CC">
        <w:rPr>
          <w:sz w:val="28"/>
          <w:szCs w:val="28"/>
        </w:rPr>
        <w:t>мая</w:t>
      </w:r>
      <w:r w:rsidR="00F27BC5">
        <w:rPr>
          <w:sz w:val="28"/>
          <w:szCs w:val="28"/>
        </w:rPr>
        <w:t xml:space="preserve"> 2024 г.                                               </w:t>
      </w:r>
      <w:r w:rsidR="001607CC">
        <w:rPr>
          <w:sz w:val="28"/>
          <w:szCs w:val="28"/>
        </w:rPr>
        <w:t xml:space="preserve">       </w:t>
      </w:r>
      <w:r w:rsidR="00F27BC5">
        <w:rPr>
          <w:sz w:val="28"/>
          <w:szCs w:val="28"/>
        </w:rPr>
        <w:t xml:space="preserve">           </w:t>
      </w:r>
      <w:r w:rsidRPr="001E6C41">
        <w:rPr>
          <w:sz w:val="28"/>
          <w:szCs w:val="28"/>
        </w:rPr>
        <w:t xml:space="preserve">      </w:t>
      </w:r>
      <w:r w:rsidR="00F27BC5">
        <w:rPr>
          <w:sz w:val="28"/>
          <w:szCs w:val="28"/>
        </w:rPr>
        <w:t xml:space="preserve">                     р.п. Качуг</w:t>
      </w:r>
    </w:p>
    <w:p w:rsidR="00F27BC5" w:rsidRDefault="00F27BC5" w:rsidP="00F27BC5">
      <w:pPr>
        <w:rPr>
          <w:sz w:val="28"/>
          <w:szCs w:val="28"/>
        </w:rPr>
      </w:pPr>
    </w:p>
    <w:p w:rsidR="00F27BC5" w:rsidRDefault="00F27BC5" w:rsidP="00F27BC5">
      <w:pPr>
        <w:ind w:firstLine="709"/>
        <w:jc w:val="both"/>
        <w:rPr>
          <w:sz w:val="28"/>
          <w:szCs w:val="28"/>
        </w:rPr>
      </w:pPr>
      <w:r w:rsidRPr="001001A8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 xml:space="preserve">создания благоприятных условий для привлечения инвестиций, в соответствии </w:t>
      </w:r>
      <w:r w:rsidRPr="003B11DE">
        <w:rPr>
          <w:sz w:val="28"/>
          <w:szCs w:val="28"/>
        </w:rPr>
        <w:t>со статьей 16 Федерального закона от 6 октября 2023 года № 131-ФЗ</w:t>
      </w:r>
      <w:r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стать</w:t>
      </w:r>
      <w:r w:rsidR="00357171">
        <w:rPr>
          <w:sz w:val="28"/>
          <w:szCs w:val="28"/>
        </w:rPr>
        <w:t xml:space="preserve">ями </w:t>
      </w:r>
      <w:r>
        <w:rPr>
          <w:sz w:val="28"/>
          <w:szCs w:val="28"/>
        </w:rPr>
        <w:t>4</w:t>
      </w:r>
      <w:r w:rsidR="00357171">
        <w:rPr>
          <w:sz w:val="28"/>
          <w:szCs w:val="28"/>
        </w:rPr>
        <w:t>, 5, 10</w:t>
      </w:r>
      <w:r>
        <w:rPr>
          <w:sz w:val="28"/>
          <w:szCs w:val="28"/>
        </w:rPr>
        <w:t xml:space="preserve"> Федерального закона от 1 апреля 2020 года № 69-ФЗ «О защите и поощрении капиталовложений в Российской Федерации», </w:t>
      </w:r>
      <w:r w:rsidR="00357171">
        <w:rPr>
          <w:sz w:val="28"/>
          <w:szCs w:val="28"/>
        </w:rPr>
        <w:t xml:space="preserve">Федеральным законом от 25 февраля 1999 года № 39-ФЗ «Об инвестиционной деятельности в Российской Федерации, осуществляемой в форме капитальных вложений», </w:t>
      </w:r>
      <w:r>
        <w:rPr>
          <w:sz w:val="28"/>
          <w:szCs w:val="28"/>
        </w:rPr>
        <w:t>руководствуясь ст. 33, 39, 48 Устава муниципального образования «Качугский район».</w:t>
      </w:r>
    </w:p>
    <w:p w:rsidR="00F27BC5" w:rsidRDefault="00F27BC5" w:rsidP="00F27BC5">
      <w:pPr>
        <w:ind w:firstLine="720"/>
        <w:jc w:val="both"/>
        <w:rPr>
          <w:sz w:val="28"/>
          <w:szCs w:val="28"/>
        </w:rPr>
      </w:pPr>
    </w:p>
    <w:p w:rsidR="00F27BC5" w:rsidRDefault="00F27BC5" w:rsidP="00F27BC5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F27BC5" w:rsidRDefault="00F27BC5" w:rsidP="00F27BC5">
      <w:pPr>
        <w:ind w:firstLine="709"/>
        <w:jc w:val="both"/>
        <w:rPr>
          <w:sz w:val="28"/>
          <w:szCs w:val="28"/>
        </w:rPr>
      </w:pPr>
    </w:p>
    <w:p w:rsidR="00F27BC5" w:rsidRPr="00192653" w:rsidRDefault="00192653" w:rsidP="00396CC3">
      <w:pPr>
        <w:pStyle w:val="a3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396CC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Утвердить Положение об условиях и порядке заключения соглашений о защите и поощрении капиталовложений со стороны муниципального образования «Качугский район» </w:t>
      </w:r>
      <w:r w:rsidR="00F27BC5" w:rsidRPr="00192653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прилагается</w:t>
      </w:r>
      <w:r w:rsidR="00F27BC5" w:rsidRPr="00192653">
        <w:rPr>
          <w:rFonts w:ascii="Times New Roman" w:hAnsi="Times New Roman"/>
          <w:sz w:val="28"/>
          <w:szCs w:val="28"/>
        </w:rPr>
        <w:t>).</w:t>
      </w:r>
    </w:p>
    <w:p w:rsidR="00F27BC5" w:rsidRDefault="00F27BC5" w:rsidP="00396CC3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396CC3">
        <w:rPr>
          <w:sz w:val="28"/>
          <w:szCs w:val="28"/>
        </w:rPr>
        <w:tab/>
      </w:r>
      <w:r>
        <w:rPr>
          <w:sz w:val="28"/>
          <w:szCs w:val="28"/>
        </w:rPr>
        <w:t>Настоящее постановление подлежит официальному опубликованию и размещению в информационно-телекоммуникационной сети «Интернет» на официальном сайте администрации муниципального района «</w:t>
      </w:r>
      <w:proofErr w:type="spellStart"/>
      <w:r>
        <w:rPr>
          <w:sz w:val="28"/>
          <w:szCs w:val="28"/>
        </w:rPr>
        <w:t>Качугский</w:t>
      </w:r>
      <w:proofErr w:type="spellEnd"/>
      <w:r>
        <w:rPr>
          <w:sz w:val="28"/>
          <w:szCs w:val="28"/>
        </w:rPr>
        <w:t xml:space="preserve"> район» </w:t>
      </w:r>
      <w:proofErr w:type="spellStart"/>
      <w:r>
        <w:rPr>
          <w:sz w:val="28"/>
          <w:szCs w:val="28"/>
          <w:lang w:val="en-US"/>
        </w:rPr>
        <w:t>kachug</w:t>
      </w:r>
      <w:proofErr w:type="spellEnd"/>
      <w:r w:rsidRPr="002924F4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irkmo</w:t>
      </w:r>
      <w:proofErr w:type="spellEnd"/>
      <w:r w:rsidRPr="002924F4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2924F4">
        <w:rPr>
          <w:sz w:val="28"/>
          <w:szCs w:val="28"/>
        </w:rPr>
        <w:t>.</w:t>
      </w:r>
    </w:p>
    <w:p w:rsidR="00F27BC5" w:rsidRDefault="00F27BC5" w:rsidP="00396CC3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924F4">
        <w:rPr>
          <w:sz w:val="28"/>
          <w:szCs w:val="28"/>
        </w:rPr>
        <w:t>3.</w:t>
      </w:r>
      <w:r w:rsidR="00396CC3">
        <w:rPr>
          <w:sz w:val="28"/>
          <w:szCs w:val="28"/>
        </w:rPr>
        <w:tab/>
      </w:r>
      <w:r>
        <w:rPr>
          <w:sz w:val="28"/>
          <w:szCs w:val="28"/>
        </w:rPr>
        <w:t>Контроль за исполнением настоящего постановления возложить</w:t>
      </w:r>
      <w:r w:rsidR="001607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заместителя мэра муниципального района А.В. </w:t>
      </w:r>
      <w:proofErr w:type="spellStart"/>
      <w:r>
        <w:rPr>
          <w:sz w:val="28"/>
          <w:szCs w:val="28"/>
        </w:rPr>
        <w:t>Добротину</w:t>
      </w:r>
      <w:proofErr w:type="spellEnd"/>
      <w:r>
        <w:rPr>
          <w:sz w:val="28"/>
          <w:szCs w:val="28"/>
        </w:rPr>
        <w:t xml:space="preserve">. </w:t>
      </w:r>
    </w:p>
    <w:p w:rsidR="00F27BC5" w:rsidRDefault="00F27BC5" w:rsidP="00F27BC5">
      <w:pPr>
        <w:ind w:firstLine="709"/>
        <w:jc w:val="both"/>
        <w:rPr>
          <w:sz w:val="28"/>
          <w:szCs w:val="28"/>
        </w:rPr>
      </w:pPr>
    </w:p>
    <w:p w:rsidR="00F27BC5" w:rsidRDefault="00F27BC5" w:rsidP="00F27BC5">
      <w:pPr>
        <w:ind w:firstLine="709"/>
        <w:jc w:val="both"/>
        <w:rPr>
          <w:sz w:val="28"/>
          <w:szCs w:val="28"/>
        </w:rPr>
      </w:pPr>
    </w:p>
    <w:p w:rsidR="00F27BC5" w:rsidRDefault="00F27BC5" w:rsidP="00F27BC5">
      <w:pPr>
        <w:jc w:val="both"/>
        <w:rPr>
          <w:sz w:val="28"/>
          <w:szCs w:val="28"/>
        </w:rPr>
      </w:pPr>
      <w:r>
        <w:rPr>
          <w:sz w:val="28"/>
          <w:szCs w:val="28"/>
        </w:rPr>
        <w:t>Мэр муниципального района                                                             Е.В. Липатов</w:t>
      </w:r>
    </w:p>
    <w:p w:rsidR="00F27BC5" w:rsidRDefault="00F27BC5" w:rsidP="00F27BC5">
      <w:pPr>
        <w:jc w:val="both"/>
        <w:rPr>
          <w:sz w:val="28"/>
          <w:szCs w:val="28"/>
        </w:rPr>
      </w:pPr>
    </w:p>
    <w:p w:rsidR="00F27BC5" w:rsidRDefault="00F27BC5" w:rsidP="00F27BC5">
      <w:pPr>
        <w:jc w:val="both"/>
        <w:rPr>
          <w:sz w:val="28"/>
          <w:szCs w:val="28"/>
        </w:rPr>
      </w:pPr>
    </w:p>
    <w:p w:rsidR="00F27BC5" w:rsidRDefault="00F27BC5" w:rsidP="00F27BC5">
      <w:pPr>
        <w:jc w:val="both"/>
        <w:rPr>
          <w:sz w:val="28"/>
          <w:szCs w:val="28"/>
        </w:rPr>
      </w:pPr>
    </w:p>
    <w:p w:rsidR="00F27BC5" w:rsidRDefault="00F27BC5" w:rsidP="00F27BC5">
      <w:pPr>
        <w:jc w:val="both"/>
        <w:rPr>
          <w:sz w:val="28"/>
          <w:szCs w:val="28"/>
        </w:rPr>
      </w:pPr>
    </w:p>
    <w:p w:rsidR="00F27BC5" w:rsidRDefault="00F27BC5" w:rsidP="00F27BC5">
      <w:pPr>
        <w:jc w:val="both"/>
        <w:rPr>
          <w:sz w:val="28"/>
          <w:szCs w:val="28"/>
        </w:rPr>
      </w:pPr>
    </w:p>
    <w:p w:rsidR="00F27BC5" w:rsidRDefault="00F27BC5" w:rsidP="00F27BC5">
      <w:pPr>
        <w:jc w:val="both"/>
        <w:rPr>
          <w:sz w:val="28"/>
          <w:szCs w:val="28"/>
        </w:rPr>
      </w:pPr>
    </w:p>
    <w:p w:rsidR="00F27BC5" w:rsidRPr="001E6C41" w:rsidRDefault="00F27BC5" w:rsidP="00F27BC5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№</w:t>
      </w:r>
      <w:r w:rsidR="001E6C41">
        <w:rPr>
          <w:sz w:val="28"/>
          <w:szCs w:val="28"/>
          <w:lang w:val="en-US"/>
        </w:rPr>
        <w:t xml:space="preserve"> 93</w:t>
      </w:r>
    </w:p>
    <w:p w:rsidR="00F27BC5" w:rsidRDefault="001607CC" w:rsidP="00396CC3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УТВЕРЖДЕНО</w:t>
      </w:r>
    </w:p>
    <w:p w:rsidR="00357171" w:rsidRDefault="00F27BC5" w:rsidP="00396CC3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</w:t>
      </w:r>
      <w:r w:rsidR="001607CC">
        <w:rPr>
          <w:sz w:val="28"/>
          <w:szCs w:val="28"/>
        </w:rPr>
        <w:t>ем</w:t>
      </w:r>
      <w:r>
        <w:rPr>
          <w:sz w:val="28"/>
          <w:szCs w:val="28"/>
        </w:rPr>
        <w:t xml:space="preserve"> администрации </w:t>
      </w:r>
    </w:p>
    <w:p w:rsidR="00F27BC5" w:rsidRDefault="00F27BC5" w:rsidP="00396CC3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</w:p>
    <w:p w:rsidR="00F27BC5" w:rsidRDefault="00F27BC5" w:rsidP="00396CC3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Качугский</w:t>
      </w:r>
      <w:proofErr w:type="spellEnd"/>
      <w:r>
        <w:rPr>
          <w:sz w:val="28"/>
          <w:szCs w:val="28"/>
        </w:rPr>
        <w:t xml:space="preserve"> район»</w:t>
      </w:r>
    </w:p>
    <w:p w:rsidR="00F27BC5" w:rsidRDefault="00F27BC5" w:rsidP="00396CC3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E6C41">
        <w:rPr>
          <w:sz w:val="28"/>
          <w:szCs w:val="28"/>
        </w:rPr>
        <w:t>21</w:t>
      </w:r>
      <w:r>
        <w:rPr>
          <w:sz w:val="28"/>
          <w:szCs w:val="28"/>
        </w:rPr>
        <w:t xml:space="preserve"> </w:t>
      </w:r>
      <w:r w:rsidR="001607CC">
        <w:rPr>
          <w:sz w:val="28"/>
          <w:szCs w:val="28"/>
        </w:rPr>
        <w:t xml:space="preserve">мая </w:t>
      </w:r>
      <w:r>
        <w:rPr>
          <w:sz w:val="28"/>
          <w:szCs w:val="28"/>
        </w:rPr>
        <w:t>202</w:t>
      </w:r>
      <w:r w:rsidR="001E6C41">
        <w:rPr>
          <w:sz w:val="28"/>
          <w:szCs w:val="28"/>
        </w:rPr>
        <w:t>4</w:t>
      </w:r>
      <w:r>
        <w:rPr>
          <w:sz w:val="28"/>
          <w:szCs w:val="28"/>
        </w:rPr>
        <w:t xml:space="preserve"> года</w:t>
      </w:r>
      <w:r w:rsidR="001E6C41">
        <w:rPr>
          <w:sz w:val="28"/>
          <w:szCs w:val="28"/>
        </w:rPr>
        <w:t xml:space="preserve"> № 93</w:t>
      </w:r>
    </w:p>
    <w:p w:rsidR="00F27BC5" w:rsidRDefault="00F27BC5" w:rsidP="00F27BC5">
      <w:pPr>
        <w:ind w:firstLine="709"/>
        <w:jc w:val="right"/>
        <w:rPr>
          <w:sz w:val="28"/>
          <w:szCs w:val="28"/>
        </w:rPr>
      </w:pPr>
    </w:p>
    <w:p w:rsidR="00F27BC5" w:rsidRDefault="00F27BC5" w:rsidP="001731A2">
      <w:pPr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F27BC5" w:rsidRDefault="00F27BC5" w:rsidP="001731A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об условиях и порядке заключения соглашений о защите и поощрении капиталовложений со стороны муниципального образования «Качугский район» (далее – Положение)</w:t>
      </w:r>
    </w:p>
    <w:p w:rsidR="00F27BC5" w:rsidRDefault="00F27BC5" w:rsidP="00F27BC5">
      <w:pPr>
        <w:ind w:firstLine="709"/>
        <w:jc w:val="center"/>
        <w:rPr>
          <w:sz w:val="28"/>
          <w:szCs w:val="28"/>
        </w:rPr>
      </w:pPr>
    </w:p>
    <w:p w:rsidR="00F27BC5" w:rsidRDefault="00F27BC5" w:rsidP="001731A2">
      <w:pPr>
        <w:jc w:val="center"/>
        <w:rPr>
          <w:sz w:val="28"/>
          <w:szCs w:val="28"/>
        </w:rPr>
      </w:pPr>
      <w:r>
        <w:rPr>
          <w:sz w:val="28"/>
          <w:szCs w:val="28"/>
        </w:rPr>
        <w:t>Глава 1. Общие положения</w:t>
      </w:r>
    </w:p>
    <w:p w:rsidR="00F27BC5" w:rsidRDefault="00F27BC5" w:rsidP="00F27BC5">
      <w:pPr>
        <w:ind w:firstLine="709"/>
        <w:jc w:val="center"/>
        <w:rPr>
          <w:sz w:val="28"/>
          <w:szCs w:val="28"/>
        </w:rPr>
      </w:pPr>
    </w:p>
    <w:p w:rsidR="00F27BC5" w:rsidRDefault="00F27BC5" w:rsidP="00F27B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Настоящее Положение определяет порядок взаимодействия структурных подразделений администрации муниципального образования «Качугский район» и инвесторов, реализуемых и (или) планируемых к реализации инвестиционных проектов на территории муниципального образования «Качугский район», а также устанавливает условия и порядок заключения соглашения о защите и поощрении капиталовложений со стороны муниципального образования «Качугский район» (далее – Соглашение). </w:t>
      </w:r>
    </w:p>
    <w:p w:rsidR="00F27BC5" w:rsidRDefault="00F27BC5" w:rsidP="00F27B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Для целей настоящего Положения термины и понятия применяются в значении, определенном Федеральным законом от </w:t>
      </w:r>
      <w:r w:rsidR="00357171">
        <w:rPr>
          <w:sz w:val="28"/>
          <w:szCs w:val="28"/>
        </w:rPr>
        <w:t>1 апреля 2020 года</w:t>
      </w:r>
      <w:r>
        <w:rPr>
          <w:sz w:val="28"/>
          <w:szCs w:val="28"/>
        </w:rPr>
        <w:t xml:space="preserve"> №</w:t>
      </w:r>
      <w:r w:rsidR="00357171">
        <w:rPr>
          <w:sz w:val="28"/>
          <w:szCs w:val="28"/>
        </w:rPr>
        <w:t xml:space="preserve"> </w:t>
      </w:r>
      <w:r>
        <w:rPr>
          <w:sz w:val="28"/>
          <w:szCs w:val="28"/>
        </w:rPr>
        <w:t>69-ФЗ «О защите и поощрении капиталовложений в Российской Федерации» (далее – Федеральный закон).</w:t>
      </w:r>
    </w:p>
    <w:p w:rsidR="00F27BC5" w:rsidRDefault="00F27BC5" w:rsidP="00F27BC5">
      <w:pPr>
        <w:ind w:firstLine="709"/>
        <w:jc w:val="both"/>
        <w:rPr>
          <w:sz w:val="28"/>
          <w:szCs w:val="28"/>
        </w:rPr>
      </w:pPr>
    </w:p>
    <w:p w:rsidR="00F27BC5" w:rsidRDefault="00F27BC5" w:rsidP="00F27BC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Глава 2. Условия заключения </w:t>
      </w:r>
      <w:r w:rsidR="00357171">
        <w:rPr>
          <w:sz w:val="28"/>
          <w:szCs w:val="28"/>
        </w:rPr>
        <w:t>С</w:t>
      </w:r>
      <w:r>
        <w:rPr>
          <w:sz w:val="28"/>
          <w:szCs w:val="28"/>
        </w:rPr>
        <w:t>оглашени</w:t>
      </w:r>
      <w:r w:rsidR="00357171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</w:p>
    <w:p w:rsidR="00F27BC5" w:rsidRDefault="00F27BC5" w:rsidP="00F27BC5">
      <w:pPr>
        <w:ind w:firstLine="709"/>
        <w:jc w:val="center"/>
        <w:rPr>
          <w:sz w:val="28"/>
          <w:szCs w:val="28"/>
        </w:rPr>
      </w:pPr>
    </w:p>
    <w:p w:rsidR="00F27BC5" w:rsidRDefault="00F27BC5" w:rsidP="00F27B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Соглашение заключается с организацией, реализующей проект, при условии, что предоставление муниципальной поддержки возможно в рамках полномочий органов местного самоуправления муниципального образования «Качугский район» и такое Соглашение, в том числе, направлено на решение вопросов местного значения муниципального образования «Качугский район» и предусматривает реализацию нового инвестиционного проекта в одной из сфер российской экономики, за исключением следующих сфер и видов деятельности:</w:t>
      </w:r>
    </w:p>
    <w:p w:rsidR="00F27BC5" w:rsidRDefault="00F27BC5" w:rsidP="00F27B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игорный бизнес;</w:t>
      </w:r>
    </w:p>
    <w:p w:rsidR="00F27BC5" w:rsidRDefault="00F27BC5" w:rsidP="00F27B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производство табачных изделий, алкогольной продукции, жидкого топлива (ограничение неприменимо к жидкому топливу, полученному из угля, а также на установках вторичной переработки нефтяного сырья согласно перечню, утверждаемому Правительством Российской Федерации);</w:t>
      </w:r>
    </w:p>
    <w:p w:rsidR="00F27BC5" w:rsidRDefault="00F27BC5" w:rsidP="00F27B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добыча сырой нефти и природного газа, в том числе попутного нефтяного газа (ограничение неприменимо к инвестиционным проектам по снижению природного газа);</w:t>
      </w:r>
    </w:p>
    <w:p w:rsidR="00F27BC5" w:rsidRDefault="00F27BC5" w:rsidP="00F27B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оптовая и розничная торговля;</w:t>
      </w:r>
    </w:p>
    <w:p w:rsidR="00F27BC5" w:rsidRDefault="00F27BC5" w:rsidP="00F27B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5) деятельность финансовых организаций, поднадзорных Центральному банку Российской Федерации (ограничение неприменимо к случаям выпуска ценных бумаг в целях финансирования инвестиционного проекта);</w:t>
      </w:r>
    </w:p>
    <w:p w:rsidR="009A5808" w:rsidRDefault="00F27BC5" w:rsidP="009A58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создание (строительство) либо реконструкция и (или) модернизация административно – деловых центров и торговых центров (комплексов) (кроме аэровокзалов (терминалов), а также многоквартирных домов, жилых домов (кроме строительства таких домов в соответствии с договором о комплексном развитии территории). </w:t>
      </w:r>
    </w:p>
    <w:p w:rsidR="00F27BC5" w:rsidRDefault="009A5808" w:rsidP="009A58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27BC5">
        <w:rPr>
          <w:sz w:val="28"/>
          <w:szCs w:val="28"/>
        </w:rPr>
        <w:t>. Соглашение заключа</w:t>
      </w:r>
      <w:r>
        <w:rPr>
          <w:sz w:val="28"/>
          <w:szCs w:val="28"/>
        </w:rPr>
        <w:t>ет</w:t>
      </w:r>
      <w:r w:rsidR="00F27BC5">
        <w:rPr>
          <w:sz w:val="28"/>
          <w:szCs w:val="28"/>
        </w:rPr>
        <w:t>ся</w:t>
      </w:r>
      <w:r>
        <w:rPr>
          <w:sz w:val="28"/>
          <w:szCs w:val="28"/>
        </w:rPr>
        <w:t xml:space="preserve"> по результатам осуществления процедур, </w:t>
      </w:r>
      <w:r w:rsidR="00F27BC5">
        <w:rPr>
          <w:sz w:val="28"/>
          <w:szCs w:val="28"/>
        </w:rPr>
        <w:t xml:space="preserve"> </w:t>
      </w:r>
      <w:r>
        <w:rPr>
          <w:sz w:val="28"/>
          <w:szCs w:val="28"/>
        </w:rPr>
        <w:t>предусмотренных статьей</w:t>
      </w:r>
      <w:r w:rsidR="00F27BC5">
        <w:rPr>
          <w:sz w:val="28"/>
          <w:szCs w:val="28"/>
        </w:rPr>
        <w:t xml:space="preserve"> 7 </w:t>
      </w:r>
      <w:r>
        <w:rPr>
          <w:sz w:val="28"/>
          <w:szCs w:val="28"/>
        </w:rPr>
        <w:t xml:space="preserve">(частная проектная инициатива) </w:t>
      </w:r>
      <w:r w:rsidR="00F27BC5">
        <w:rPr>
          <w:sz w:val="28"/>
          <w:szCs w:val="28"/>
        </w:rPr>
        <w:t>и</w:t>
      </w:r>
      <w:r>
        <w:rPr>
          <w:sz w:val="28"/>
          <w:szCs w:val="28"/>
        </w:rPr>
        <w:t>ли статьей</w:t>
      </w:r>
      <w:r w:rsidR="00F27BC5">
        <w:rPr>
          <w:sz w:val="28"/>
          <w:szCs w:val="28"/>
        </w:rPr>
        <w:t xml:space="preserve"> 8 </w:t>
      </w:r>
      <w:r>
        <w:rPr>
          <w:sz w:val="28"/>
          <w:szCs w:val="28"/>
        </w:rPr>
        <w:t xml:space="preserve">(публичная проектная инициатива) </w:t>
      </w:r>
      <w:r w:rsidR="00F27BC5">
        <w:rPr>
          <w:sz w:val="28"/>
          <w:szCs w:val="28"/>
        </w:rPr>
        <w:t>Федерального закона.</w:t>
      </w:r>
    </w:p>
    <w:p w:rsidR="009A5808" w:rsidRDefault="009A5808" w:rsidP="009A58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Соглашение должно содержать условия, установленные частью 8 статьи 10 Федерального закона.</w:t>
      </w:r>
    </w:p>
    <w:p w:rsidR="009A5808" w:rsidRDefault="009A5808" w:rsidP="009A58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Муниципальное образование «Качугский район» может быть стороной Соглашения в случае, если одновременно стороной такого Соглашения является соответствующий орган государственной власти Иркутской области.</w:t>
      </w:r>
    </w:p>
    <w:p w:rsidR="009A5808" w:rsidRDefault="009A5808" w:rsidP="009A58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К отношениям, возникающим в связи с заключением, изменением и расторжением Соглашения, а также в связи с исполнением обязанностей по указанному Соглашению, применяются правила гражданского законодательства с учетом особенностей, установленных Федеральным законом.</w:t>
      </w:r>
    </w:p>
    <w:p w:rsidR="009A5808" w:rsidRDefault="009A5808" w:rsidP="009A58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Соглашение</w:t>
      </w:r>
      <w:r w:rsidRPr="009A5808">
        <w:rPr>
          <w:sz w:val="28"/>
          <w:szCs w:val="28"/>
        </w:rPr>
        <w:t xml:space="preserve"> </w:t>
      </w:r>
      <w:r>
        <w:rPr>
          <w:sz w:val="28"/>
          <w:szCs w:val="28"/>
        </w:rPr>
        <w:t>заключается не ранее 1 января 2025 года и не позднее    1 января 2030 года.</w:t>
      </w:r>
    </w:p>
    <w:p w:rsidR="009A5808" w:rsidRDefault="009A5808" w:rsidP="009A58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Муниципальное образование «Качугский район», являющееся стороной Соглашения:</w:t>
      </w:r>
    </w:p>
    <w:p w:rsidR="00357171" w:rsidRDefault="009A5808" w:rsidP="009A58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обязуется обеспечить организации, реализующей проект, неприменение в ее отношении актов (решений) </w:t>
      </w:r>
      <w:r w:rsidR="00EE7184">
        <w:rPr>
          <w:sz w:val="28"/>
          <w:szCs w:val="28"/>
        </w:rPr>
        <w:t>администрации муниципального района «Качугский район», ухудшающих условия ведения предпринимательской и (или) иной деятельности, связанной с реализацией инвестиционного проекта, в отношении которого заключено Соглашение, по сравнению с условиями, определенными на момент заключения такого Соглашения (стабилизационная оговорка</w:t>
      </w:r>
      <w:r w:rsidR="00357171">
        <w:rPr>
          <w:sz w:val="28"/>
          <w:szCs w:val="28"/>
        </w:rPr>
        <w:t>)</w:t>
      </w:r>
      <w:r w:rsidR="00EE7184">
        <w:rPr>
          <w:sz w:val="28"/>
          <w:szCs w:val="28"/>
        </w:rPr>
        <w:t>, при соблюдении условий, установленных частью 4 статьи 9 Федерального закона;</w:t>
      </w:r>
    </w:p>
    <w:p w:rsidR="009A5808" w:rsidRDefault="00EE7184" w:rsidP="009A58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не принимает на себя обязанностей по реализации инвестиционного проекта или каких – либо иных обязанностей, связанных с ведением инвестиционной и (или) хозяйственной деятельности, в том числе совместно с организацией, реализующей проект.</w:t>
      </w:r>
    </w:p>
    <w:p w:rsidR="00EE7184" w:rsidRDefault="00EE7184" w:rsidP="009A5808">
      <w:pPr>
        <w:ind w:firstLine="709"/>
        <w:jc w:val="both"/>
        <w:rPr>
          <w:sz w:val="28"/>
          <w:szCs w:val="28"/>
        </w:rPr>
      </w:pPr>
    </w:p>
    <w:p w:rsidR="00EE7184" w:rsidRDefault="00EE7184" w:rsidP="00EE7184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Глава 3. Порядок заключения Соглашения</w:t>
      </w:r>
    </w:p>
    <w:p w:rsidR="00EE7184" w:rsidRDefault="00EE7184" w:rsidP="00EE7184">
      <w:pPr>
        <w:ind w:firstLine="709"/>
        <w:jc w:val="center"/>
        <w:rPr>
          <w:sz w:val="28"/>
          <w:szCs w:val="28"/>
        </w:rPr>
      </w:pPr>
    </w:p>
    <w:p w:rsidR="00EE7184" w:rsidRDefault="00EE7184" w:rsidP="00EE71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В целях получения согласия муниципального образования «Качугский район» на заключение (присоединение к) Соглашения (ю) в соответствии с пунктом 3 части 7 статьи 7, пунктом 5 части 9 статьи 8 </w:t>
      </w:r>
      <w:r>
        <w:rPr>
          <w:sz w:val="28"/>
          <w:szCs w:val="28"/>
        </w:rPr>
        <w:lastRenderedPageBreak/>
        <w:t xml:space="preserve">Федерального закона российское юридическое лицо, отвечающее признакам организации, реализующей проект (далее – Заявитель), направляет в администрацию муниципального района «Качугский район» на имя мэра муниципального района следующие документы: </w:t>
      </w:r>
    </w:p>
    <w:p w:rsidR="00EE7184" w:rsidRDefault="00EE7184" w:rsidP="00EE71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заявление о предоставлении согласия муниципального образования «Качугский район» на заключение (присоединение к) Соглашения (</w:t>
      </w:r>
      <w:r w:rsidR="00357171">
        <w:rPr>
          <w:sz w:val="28"/>
          <w:szCs w:val="28"/>
        </w:rPr>
        <w:t>ю</w:t>
      </w:r>
      <w:r>
        <w:rPr>
          <w:sz w:val="28"/>
          <w:szCs w:val="28"/>
        </w:rPr>
        <w:t xml:space="preserve">) и на выполнение обязательств, возникающих у муниципального образования «Качугский район» в связи с участием в Соглашении, в том числе по стабилизации в отношении организации, реализующей проект, актов (решений) муниципального образования «Качугский район» в соответствии со статьей 9 Федерального закона и </w:t>
      </w:r>
      <w:r w:rsidR="00B72974">
        <w:rPr>
          <w:sz w:val="28"/>
          <w:szCs w:val="28"/>
        </w:rPr>
        <w:t>законодательством Российской Федерации о налогах и сборах;</w:t>
      </w:r>
    </w:p>
    <w:p w:rsidR="00B72974" w:rsidRDefault="00B72974" w:rsidP="00EE71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проект Соглашения, предполагаемого к заключению (присоединению).</w:t>
      </w:r>
    </w:p>
    <w:p w:rsidR="00B72974" w:rsidRDefault="00B72974" w:rsidP="00B72974">
      <w:pPr>
        <w:ind w:firstLine="709"/>
        <w:jc w:val="both"/>
        <w:rPr>
          <w:sz w:val="28"/>
          <w:szCs w:val="28"/>
        </w:rPr>
      </w:pPr>
      <w:r w:rsidRPr="000F2162">
        <w:rPr>
          <w:sz w:val="28"/>
          <w:szCs w:val="28"/>
        </w:rPr>
        <w:t>11. Уполномоченный орган администрации муниципального района «Качу</w:t>
      </w:r>
      <w:r w:rsidR="000F2162" w:rsidRPr="000F2162">
        <w:rPr>
          <w:sz w:val="28"/>
          <w:szCs w:val="28"/>
        </w:rPr>
        <w:t xml:space="preserve">гский район» - Управление по труду и экономике </w:t>
      </w:r>
      <w:r w:rsidRPr="000F2162">
        <w:rPr>
          <w:sz w:val="28"/>
          <w:szCs w:val="28"/>
        </w:rPr>
        <w:t>(далее – Уполномоченный орган) рассматривает документы, указанные в пункте 17</w:t>
      </w:r>
      <w:r>
        <w:rPr>
          <w:sz w:val="28"/>
          <w:szCs w:val="28"/>
        </w:rPr>
        <w:t xml:space="preserve"> Положения, в течение 60 (шестидесяти) рабочих дней со дня их поступления.</w:t>
      </w:r>
    </w:p>
    <w:p w:rsidR="00B72974" w:rsidRDefault="00B72974" w:rsidP="00EE71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 В срок, не превышающий 5 (пяти) рабочих дней со дня поступления документов, указанных в пункте 10 настоящего Положения,</w:t>
      </w:r>
      <w:r w:rsidR="005C0CE1">
        <w:rPr>
          <w:sz w:val="28"/>
          <w:szCs w:val="28"/>
        </w:rPr>
        <w:t xml:space="preserve"> У</w:t>
      </w:r>
      <w:r>
        <w:rPr>
          <w:sz w:val="28"/>
          <w:szCs w:val="28"/>
        </w:rPr>
        <w:t>полномоченный орган направляет запрос о предоставлении заключения с приложением копии такого заявления, а также проекта Соглашения, предполагаемого к заключению (присоединению):</w:t>
      </w:r>
    </w:p>
    <w:p w:rsidR="00B72974" w:rsidRDefault="00B72974" w:rsidP="00EE71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в отдел по управлению муниципальным имуществом администрации муниципального района «Качугский район» в части вопросов, связанных с правовым режимом земельных участков, необходимых для реализации Соглашения, объектов недвижимого имущества, необходимые для реализации Соглашения, находящихся в муниципальной собственности Качугского района;</w:t>
      </w:r>
    </w:p>
    <w:p w:rsidR="00B93C3D" w:rsidRDefault="00B93C3D" w:rsidP="00EE71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в отдел капитального строительства и муниципального хозяйства администрации муниципального района «Качугский район» в части соответствия объекта Соглашения документам территориального планирования, градостроительного зонирования, а также документации по планировке территории;</w:t>
      </w:r>
    </w:p>
    <w:p w:rsidR="00B72974" w:rsidRDefault="00B93C3D" w:rsidP="00EE71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в финансовое управление МО «Качугский район» в части вопросов связанных неприменением в отношении организации муниципальных правовых актов о налогах и сборах в части изменения налоговых ставок, налоговых льгот, порядка и (или) сроков уплаты земельного налога, ухудшающих условия ведения предпринимательской и (или) иной деятельности, связанной с реализацией инвестиционного, необходимых для реализации Соглашения;</w:t>
      </w:r>
    </w:p>
    <w:p w:rsidR="00B93C3D" w:rsidRDefault="00B93C3D" w:rsidP="00EE71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0F2162">
        <w:rPr>
          <w:sz w:val="28"/>
          <w:szCs w:val="28"/>
        </w:rPr>
        <w:t>в отдел по социальной работе администрации</w:t>
      </w:r>
      <w:r>
        <w:rPr>
          <w:sz w:val="28"/>
          <w:szCs w:val="28"/>
        </w:rPr>
        <w:t xml:space="preserve"> муниципального района «Качугский район» в случае, если к его полномочиям относится сфера реализуемого в</w:t>
      </w:r>
      <w:r w:rsidR="00D33142">
        <w:rPr>
          <w:sz w:val="28"/>
          <w:szCs w:val="28"/>
        </w:rPr>
        <w:t xml:space="preserve"> </w:t>
      </w:r>
      <w:r w:rsidR="00205F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рамках Соглашения инвестиционного проекта.</w:t>
      </w:r>
    </w:p>
    <w:p w:rsidR="00B93C3D" w:rsidRDefault="00B93C3D" w:rsidP="00EE71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13. По итогам рассмотрения запроса в срок не позднее 15 (пятнадцати) рабочих дней со дня его поступления структурные подразделения администрации </w:t>
      </w:r>
      <w:r w:rsidR="002A055D">
        <w:rPr>
          <w:sz w:val="28"/>
          <w:szCs w:val="28"/>
        </w:rPr>
        <w:t>муниципального района «Качугский район» указанные в пункте 12 Положения, представляют в Уполномоченный орган соответствующие заключения.</w:t>
      </w:r>
    </w:p>
    <w:p w:rsidR="002A055D" w:rsidRDefault="002A055D" w:rsidP="00EE71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 С учетом представленной информации Уполномоченный орган в течение 5 (пяти) рабочих дней подготавливает и направляет для утверждения мэру муниципального района заключение о возможности либо невозможности заключения (присоединения к) Соглашения (ю), а также копии документов, указанных в пункте 10 Положения.</w:t>
      </w:r>
    </w:p>
    <w:p w:rsidR="002A055D" w:rsidRDefault="002A055D" w:rsidP="00EE71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В течение 5 (пяти) рабочих дней мэр муниципального района утверждает </w:t>
      </w:r>
      <w:r w:rsidR="005C0CE1">
        <w:rPr>
          <w:sz w:val="28"/>
          <w:szCs w:val="28"/>
        </w:rPr>
        <w:t xml:space="preserve">резолюцией </w:t>
      </w:r>
      <w:r>
        <w:rPr>
          <w:sz w:val="28"/>
          <w:szCs w:val="28"/>
        </w:rPr>
        <w:t>заключение, указанное в пункте 14 Положения.</w:t>
      </w:r>
    </w:p>
    <w:p w:rsidR="002A055D" w:rsidRDefault="002A055D" w:rsidP="00EE71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16. В случае наличия резолюции мэра муниципального района о необходимости доработки проекта Соглашения Уполномоченный орган в течение 5 (пяти) рабочих дней дорабатывает проект Соглашения с учетом замечаний, после чего направляет доработанный проект Соглашения для утверждения мэру муниципального района в порядке, предусмотренном пунктом 14 Положения.</w:t>
      </w:r>
    </w:p>
    <w:p w:rsidR="002A055D" w:rsidRDefault="002A055D" w:rsidP="00EE71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17. В случае принятия мэром муниципального района решения о заключении (присоединении к) Соглашения (ю) Уполномоченный орган в течение 5 (пяти) рабочих дней со дня принятия такого решения подготавливает проект распоряжения мэра муниципального района о предоставлении согласия на заключение (присоединении к) Соглашения (ю) и не позднее 5 (пяти) рабочих дней со дня подписания мэром муниципального района направляет его копию заявителю.</w:t>
      </w:r>
    </w:p>
    <w:p w:rsidR="001A4D2F" w:rsidRDefault="002A055D" w:rsidP="00EE71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18. В случае принятия решения о невозможности заключения (присоединении к) Соглашения (ю) Уполномоченный орган в течение 5 (пяти) рабочих дней</w:t>
      </w:r>
      <w:r w:rsidR="001A4D2F">
        <w:rPr>
          <w:sz w:val="28"/>
          <w:szCs w:val="28"/>
        </w:rPr>
        <w:t xml:space="preserve"> со дня принятия такого решения письменно уведомляет заявителя о принятом решении с указанием причин отказа по основаниям, предусмотренным пунктом 19 настоящего Положения.</w:t>
      </w:r>
    </w:p>
    <w:p w:rsidR="002A055D" w:rsidRDefault="001A4D2F" w:rsidP="00EE71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19. Основания для отказа в предоставлении согласия на заключение (присоединение к) Соглашения (ю):</w:t>
      </w:r>
    </w:p>
    <w:p w:rsidR="001A4D2F" w:rsidRDefault="001A4D2F" w:rsidP="001A4D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заявитель не является российским юридическим лицом или является государственным (муниципальным) учреждением либо государственным (муниципальным) унитарным предприятием;</w:t>
      </w:r>
    </w:p>
    <w:p w:rsidR="001A4D2F" w:rsidRDefault="001A4D2F" w:rsidP="001A4D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заявитель не соответствует требованиям, установленным пунктом 5 правил заключения соглашений о защите и поощрении капиталовложений, изменения и прекращения действия таких соглашений, ведение реестра соглашений о защите и поощрении капиталовложений, утвержденных постановлением Правительства Российской Федерации от 13.09.2022 № 1602 «О соглашениях о защите и поощрении капиталовложений» (далее – постановление Правительства РФ № 1602);</w:t>
      </w:r>
    </w:p>
    <w:p w:rsidR="001A4D2F" w:rsidRDefault="001A4D2F" w:rsidP="001A4D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заявление и прилагаемые к нему документы не соответствуют требованиям, установленным Федеральным законом, постановлением Правительства РФ № 1602, настоящим Положением; </w:t>
      </w:r>
    </w:p>
    <w:p w:rsidR="001A4D2F" w:rsidRDefault="001A4D2F" w:rsidP="001A4D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 заявителем не соблюдены условия, установленные статьей 6 Федерального закона;</w:t>
      </w:r>
    </w:p>
    <w:p w:rsidR="001A4D2F" w:rsidRDefault="001A4D2F" w:rsidP="001A4D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наличие у заявителя задолженности по уплате налогов, сборов, таможенных платежей, иных платежей, взимание которых возложено на таможенные органы, страховых взносов, пеней, штрафов, процентов;</w:t>
      </w:r>
    </w:p>
    <w:p w:rsidR="001A4D2F" w:rsidRDefault="001A4D2F" w:rsidP="001A4D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D63154">
        <w:rPr>
          <w:sz w:val="28"/>
          <w:szCs w:val="28"/>
        </w:rPr>
        <w:t>недостоверность представленной заявителем информации;</w:t>
      </w:r>
    </w:p>
    <w:p w:rsidR="00D63154" w:rsidRDefault="00D63154" w:rsidP="001A4D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39031B">
        <w:rPr>
          <w:sz w:val="28"/>
          <w:szCs w:val="28"/>
        </w:rPr>
        <w:t xml:space="preserve"> </w:t>
      </w:r>
      <w:r>
        <w:rPr>
          <w:sz w:val="28"/>
          <w:szCs w:val="28"/>
        </w:rPr>
        <w:t>нецелесообразность реализации инвестиционного проекта на территории муниципального образования «Качугский район».</w:t>
      </w:r>
    </w:p>
    <w:p w:rsidR="00D63154" w:rsidRDefault="00D63154" w:rsidP="001A4D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Инвестиционный проект считается целесообразным для реализации на территории муниципального образования «Качугский район» при его соответствии следующим критериям:</w:t>
      </w:r>
    </w:p>
    <w:p w:rsidR="00D63154" w:rsidRDefault="00D63154" w:rsidP="001A4D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инвестиционный проект реализуется в сфере, которая относится к вопросам местного значения муниципального образования в соответствии с Федеральным законом от 06.10.2023 № 131-ФЗ «Об общих принципах организации местного самоуправления в Российской Федерации» и иным нормативными правовыми актами Российской Федерации или полномочиям администрации муниципального района, предусмотренными федеральным и (или) региональным законодательством Российской Федерации;</w:t>
      </w:r>
    </w:p>
    <w:p w:rsidR="00D63154" w:rsidRDefault="00D63154" w:rsidP="001A4D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D35D8">
        <w:rPr>
          <w:bCs/>
          <w:sz w:val="28"/>
          <w:szCs w:val="28"/>
        </w:rPr>
        <w:t>инвестиционный проек</w:t>
      </w:r>
      <w:r w:rsidR="001D35D8">
        <w:rPr>
          <w:bCs/>
          <w:sz w:val="28"/>
          <w:szCs w:val="28"/>
        </w:rPr>
        <w:t xml:space="preserve">т осуществляется в рамках </w:t>
      </w:r>
      <w:r w:rsidRPr="001D35D8">
        <w:rPr>
          <w:bCs/>
          <w:sz w:val="28"/>
          <w:szCs w:val="28"/>
        </w:rPr>
        <w:t>приоритетны</w:t>
      </w:r>
      <w:r w:rsidR="001D35D8">
        <w:rPr>
          <w:bCs/>
          <w:sz w:val="28"/>
          <w:szCs w:val="28"/>
        </w:rPr>
        <w:t>х</w:t>
      </w:r>
      <w:r w:rsidRPr="001D35D8">
        <w:rPr>
          <w:bCs/>
          <w:sz w:val="28"/>
          <w:szCs w:val="28"/>
        </w:rPr>
        <w:t xml:space="preserve"> направлени</w:t>
      </w:r>
      <w:r w:rsidR="001D35D8">
        <w:rPr>
          <w:bCs/>
          <w:sz w:val="28"/>
          <w:szCs w:val="28"/>
        </w:rPr>
        <w:t>й</w:t>
      </w:r>
      <w:r w:rsidRPr="001D35D8">
        <w:rPr>
          <w:bCs/>
          <w:sz w:val="28"/>
          <w:szCs w:val="28"/>
        </w:rPr>
        <w:t xml:space="preserve"> </w:t>
      </w:r>
      <w:r w:rsidR="001D35D8">
        <w:rPr>
          <w:bCs/>
          <w:sz w:val="28"/>
          <w:szCs w:val="28"/>
        </w:rPr>
        <w:t xml:space="preserve">социально - экономического развития </w:t>
      </w:r>
      <w:r w:rsidRPr="001D35D8">
        <w:rPr>
          <w:bCs/>
          <w:sz w:val="28"/>
          <w:szCs w:val="28"/>
        </w:rPr>
        <w:t>муниципального образования «Качугский район»</w:t>
      </w:r>
      <w:r w:rsidR="001D35D8" w:rsidRPr="001D35D8">
        <w:rPr>
          <w:b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D63154" w:rsidRDefault="00D63154" w:rsidP="001A4D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20. При рассмотрении документов, указанных в пункте 10 Положения, Уполномоченный орган вправе проводить совещания с привлечением специалистов различных структурных подразделений администрации муниципального района «Качугский район», направлять запросы в структурные подразделения администрации муниципального района «Качугский район»</w:t>
      </w:r>
      <w:r w:rsidR="00965293">
        <w:rPr>
          <w:sz w:val="28"/>
          <w:szCs w:val="28"/>
        </w:rPr>
        <w:t xml:space="preserve"> с целью получения необходимых разъяснений по вопросам, связанным с возможной реализацией Соглашения, в пределах полномочий соответствующих структурных подразделений администрации муниципального района «Качугский район».</w:t>
      </w:r>
    </w:p>
    <w:p w:rsidR="00965293" w:rsidRDefault="00965293" w:rsidP="001A4D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необходимости Уполномоченный орган вправе запросить у заявителя дополнительные материалы  документы, проводить переговоры, в том числе в форме совместных совещаний с заявителем. Указанные переговоры должны быть проведены в пределах срока, установленного пунктом 11 Положения.</w:t>
      </w:r>
    </w:p>
    <w:p w:rsidR="00965293" w:rsidRDefault="00965293" w:rsidP="001A4D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Итоги переговоров (в случае, если эти переговоры были проведены) оформляются протоколом, который составляется в 2 (двух) экземплярах и </w:t>
      </w:r>
      <w:r w:rsidRPr="001D35D8">
        <w:rPr>
          <w:sz w:val="28"/>
          <w:szCs w:val="28"/>
        </w:rPr>
        <w:t>подписывается мэр</w:t>
      </w:r>
      <w:r w:rsidR="001D35D8" w:rsidRPr="001D35D8">
        <w:rPr>
          <w:sz w:val="28"/>
          <w:szCs w:val="28"/>
        </w:rPr>
        <w:t>ом</w:t>
      </w:r>
      <w:r w:rsidRPr="001D35D8">
        <w:rPr>
          <w:sz w:val="28"/>
          <w:szCs w:val="28"/>
        </w:rPr>
        <w:t xml:space="preserve"> муниципального района</w:t>
      </w:r>
      <w:r w:rsidRPr="00965293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 заявителем в течение 10 (десяти) рабочих дней со дня проведения соответствующих переговоров.</w:t>
      </w:r>
    </w:p>
    <w:p w:rsidR="00965293" w:rsidRDefault="00965293" w:rsidP="001A4D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21. Поступившее от</w:t>
      </w:r>
      <w:r w:rsidR="001D35D8">
        <w:rPr>
          <w:sz w:val="28"/>
          <w:szCs w:val="28"/>
        </w:rPr>
        <w:t xml:space="preserve"> у</w:t>
      </w:r>
      <w:r>
        <w:rPr>
          <w:sz w:val="28"/>
          <w:szCs w:val="28"/>
        </w:rPr>
        <w:t>полномоченного органа государственной власти Иркутской области Соглашение от имени администрации муниципального района «Качугский район» подписывается мэром муниципального района.</w:t>
      </w:r>
    </w:p>
    <w:p w:rsidR="00965293" w:rsidRDefault="00965293" w:rsidP="001A4D2F">
      <w:pPr>
        <w:ind w:firstLine="709"/>
        <w:jc w:val="both"/>
        <w:rPr>
          <w:sz w:val="28"/>
          <w:szCs w:val="28"/>
        </w:rPr>
      </w:pPr>
    </w:p>
    <w:p w:rsidR="00965293" w:rsidRDefault="00965293" w:rsidP="00965293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Глава 4. Осуществление мониторинга реализации </w:t>
      </w:r>
      <w:r w:rsidR="001D35D8">
        <w:rPr>
          <w:sz w:val="28"/>
          <w:szCs w:val="28"/>
        </w:rPr>
        <w:t>Соглашения</w:t>
      </w:r>
    </w:p>
    <w:p w:rsidR="00965293" w:rsidRDefault="00965293" w:rsidP="00965293">
      <w:pPr>
        <w:ind w:firstLine="709"/>
        <w:jc w:val="center"/>
        <w:rPr>
          <w:sz w:val="28"/>
          <w:szCs w:val="28"/>
        </w:rPr>
      </w:pPr>
    </w:p>
    <w:p w:rsidR="00965293" w:rsidRDefault="00965293" w:rsidP="009652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22. Организация, реализующая проект, обязана не позднее 1 февраля года, следующего за годом, в котором наступил срок реализации очередного этапа инвестиционного проекта, предусмотренный Соглашением, представить в государственную информационную систему «Капиталовложения», информацию о реализации соответствующего этапа инвестиционного проекта, подлежащую отражению в реестре соглашений.</w:t>
      </w:r>
    </w:p>
    <w:p w:rsidR="00965293" w:rsidRDefault="000F2162" w:rsidP="009652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23. Уполномоченный орган в случае, если муниципальное образование «Качугский район» является стороной Соглашения, осуществляет мониторинг этапов реализации Соглашения, включающий в себя проверку обстоятельств, указывающих на наличие оснований для расторжения Соглашения.</w:t>
      </w:r>
    </w:p>
    <w:p w:rsidR="000F2162" w:rsidRDefault="000F2162" w:rsidP="009652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24. По итогам проведения указанной в пункте 23 Положения процедуры не позднее 1 марта года, следующего за годом, в котором наступил срок реализации очередного этапа инвестиционного проекта, предусмотренный Соглашением, Уполномоченный орган формирует отчеты о реализации соответствующего этапа инвестиционного проекта и направляет их в уполномоченный федеральный орган исполнительной власти. </w:t>
      </w:r>
    </w:p>
    <w:p w:rsidR="00D63154" w:rsidRDefault="00D63154" w:rsidP="001A4D2F">
      <w:pPr>
        <w:ind w:firstLine="709"/>
        <w:jc w:val="both"/>
        <w:rPr>
          <w:sz w:val="28"/>
          <w:szCs w:val="28"/>
        </w:rPr>
      </w:pPr>
    </w:p>
    <w:p w:rsidR="009A5808" w:rsidRDefault="009A5808" w:rsidP="009A5808">
      <w:pPr>
        <w:ind w:firstLine="709"/>
        <w:jc w:val="both"/>
        <w:rPr>
          <w:sz w:val="28"/>
          <w:szCs w:val="28"/>
        </w:rPr>
      </w:pPr>
    </w:p>
    <w:p w:rsidR="009A5808" w:rsidRDefault="009A5808" w:rsidP="009A5808">
      <w:pPr>
        <w:ind w:firstLine="709"/>
        <w:jc w:val="both"/>
        <w:rPr>
          <w:sz w:val="28"/>
          <w:szCs w:val="28"/>
        </w:rPr>
      </w:pPr>
    </w:p>
    <w:p w:rsidR="009A5808" w:rsidRDefault="009A5808" w:rsidP="009A5808">
      <w:pPr>
        <w:ind w:firstLine="709"/>
        <w:jc w:val="both"/>
        <w:rPr>
          <w:sz w:val="28"/>
          <w:szCs w:val="28"/>
        </w:rPr>
      </w:pPr>
    </w:p>
    <w:p w:rsidR="009A5808" w:rsidRDefault="009A5808" w:rsidP="009A5808">
      <w:pPr>
        <w:ind w:firstLine="709"/>
        <w:jc w:val="both"/>
        <w:rPr>
          <w:sz w:val="28"/>
          <w:szCs w:val="28"/>
        </w:rPr>
      </w:pPr>
    </w:p>
    <w:p w:rsidR="00AA512D" w:rsidRDefault="00AA512D"/>
    <w:sectPr w:rsidR="00AA512D" w:rsidSect="00687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46068B"/>
    <w:multiLevelType w:val="hybridMultilevel"/>
    <w:tmpl w:val="9578B5EC"/>
    <w:lvl w:ilvl="0" w:tplc="12E8D58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>
    <w:nsid w:val="6656494B"/>
    <w:multiLevelType w:val="hybridMultilevel"/>
    <w:tmpl w:val="F93AB774"/>
    <w:lvl w:ilvl="0" w:tplc="7A2A3EA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">
    <w:nsid w:val="6C123944"/>
    <w:multiLevelType w:val="hybridMultilevel"/>
    <w:tmpl w:val="D542EA2E"/>
    <w:lvl w:ilvl="0" w:tplc="93409D3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27BC5"/>
    <w:rsid w:val="000D6D03"/>
    <w:rsid w:val="000F2162"/>
    <w:rsid w:val="001607CC"/>
    <w:rsid w:val="001731A2"/>
    <w:rsid w:val="00192653"/>
    <w:rsid w:val="001A4D2F"/>
    <w:rsid w:val="001D35D8"/>
    <w:rsid w:val="001E6C41"/>
    <w:rsid w:val="00205F97"/>
    <w:rsid w:val="002A055D"/>
    <w:rsid w:val="002F5F3D"/>
    <w:rsid w:val="00357171"/>
    <w:rsid w:val="0039031B"/>
    <w:rsid w:val="00396CC3"/>
    <w:rsid w:val="003F4717"/>
    <w:rsid w:val="005937EB"/>
    <w:rsid w:val="005C0CE1"/>
    <w:rsid w:val="006871CA"/>
    <w:rsid w:val="006944BA"/>
    <w:rsid w:val="00965293"/>
    <w:rsid w:val="009A5808"/>
    <w:rsid w:val="00AA512D"/>
    <w:rsid w:val="00B67916"/>
    <w:rsid w:val="00B72974"/>
    <w:rsid w:val="00B93C3D"/>
    <w:rsid w:val="00C71DA8"/>
    <w:rsid w:val="00CF2E6D"/>
    <w:rsid w:val="00CF6162"/>
    <w:rsid w:val="00D33142"/>
    <w:rsid w:val="00D63154"/>
    <w:rsid w:val="00EE7184"/>
    <w:rsid w:val="00F27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BC5"/>
    <w:pPr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27BC5"/>
    <w:pPr>
      <w:keepNext/>
      <w:ind w:left="2670"/>
      <w:jc w:val="both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7BC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uiPriority w:val="1"/>
    <w:qFormat/>
    <w:rsid w:val="00F27BC5"/>
    <w:pPr>
      <w:spacing w:after="0" w:line="240" w:lineRule="auto"/>
      <w:ind w:firstLine="0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7</Pages>
  <Words>2248</Words>
  <Characters>12819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jurist</cp:lastModifiedBy>
  <cp:revision>7</cp:revision>
  <cp:lastPrinted>2024-05-28T07:55:00Z</cp:lastPrinted>
  <dcterms:created xsi:type="dcterms:W3CDTF">2024-05-23T04:06:00Z</dcterms:created>
  <dcterms:modified xsi:type="dcterms:W3CDTF">2024-05-29T04:57:00Z</dcterms:modified>
</cp:coreProperties>
</file>