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F09" w:rsidRPr="009C2B64" w:rsidRDefault="004F7F09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9" w:rsidRPr="009C2B64" w:rsidRDefault="001044E9" w:rsidP="00695FD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C2B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РОССИЙСКАЯ ФЕДЕРАЦИЯ</w:t>
      </w:r>
    </w:p>
    <w:p w:rsidR="001044E9" w:rsidRPr="009C2B64" w:rsidRDefault="001044E9" w:rsidP="00695FD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C2B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ИРКУТСКАЯ ОБЛАСТЬ</w:t>
      </w:r>
    </w:p>
    <w:p w:rsidR="001044E9" w:rsidRPr="009C2B64" w:rsidRDefault="001044E9" w:rsidP="00695FD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C2B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ОБРАЗОВАНИЕ «КАЧУГСКИЙ РАЙОН»</w:t>
      </w:r>
    </w:p>
    <w:p w:rsidR="001044E9" w:rsidRPr="009C2B64" w:rsidRDefault="001044E9" w:rsidP="00695FD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C2B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АДМИНИСТРАЦИЯ </w:t>
      </w:r>
      <w:r w:rsidR="009C2B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МУНИЦИПАЛЬНОГО </w:t>
      </w:r>
      <w:r w:rsidRPr="009C2B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РАЙОНА</w:t>
      </w:r>
    </w:p>
    <w:p w:rsidR="001044E9" w:rsidRPr="0026561C" w:rsidRDefault="001044E9" w:rsidP="00695FD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ПОСТАНОВЛЕНИЕ</w:t>
      </w:r>
    </w:p>
    <w:p w:rsidR="001044E9" w:rsidRPr="0026561C" w:rsidRDefault="001044E9" w:rsidP="00695FD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DB" w:rsidRDefault="001044E9" w:rsidP="00695FD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2710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D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</w:t>
      </w:r>
      <w:r w:rsidR="003B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C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41322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р.п. </w:t>
      </w:r>
      <w:proofErr w:type="spellStart"/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</w:t>
      </w:r>
      <w:proofErr w:type="spellEnd"/>
    </w:p>
    <w:p w:rsidR="003B44EB" w:rsidRPr="0026561C" w:rsidRDefault="003B44EB" w:rsidP="00695FD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F09" w:rsidRPr="0026561C" w:rsidRDefault="004F7F09" w:rsidP="00695FD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</w:t>
      </w: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Координационно-консультативного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по вопросам межнациональных и межконфессиональных отношений </w:t>
      </w:r>
    </w:p>
    <w:p w:rsidR="004F7F09" w:rsidRDefault="004F7F09" w:rsidP="00695FD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2B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на территории муниципального </w:t>
      </w: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района «</w:t>
      </w:r>
      <w:proofErr w:type="spellStart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 </w:t>
      </w:r>
      <w:hyperlink r:id="rId5" w:history="1">
        <w:r w:rsidR="00A35C0E"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 от 22.10.2013 № 284-ФЗ «О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местного самоуправления и их должностных лиц в сфере межнациональных отношений»</w:t>
        </w:r>
      </w:hyperlink>
      <w:r w:rsidR="00A3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" w:history="1">
        <w:r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Указов Президента Российской Федерации от 07.05.2012 </w:t>
        </w:r>
        <w:r w:rsidR="00041322"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602 </w:t>
        </w:r>
        <w:r w:rsidR="00041322"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обеспечении межнационального согласия</w:t>
        </w:r>
        <w:r w:rsidR="00041322"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A3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5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19.12.2012 </w:t>
        </w:r>
        <w:r w:rsidR="00041322"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1666 </w:t>
        </w:r>
        <w:r w:rsidR="00041322"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Стратегии государственной национальной политики Российской Федерации на период до 2025 года</w:t>
        </w:r>
        <w:r w:rsidR="00041322"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ст. ст. 33, 39, 48 Устава муниципального образования «</w:t>
      </w:r>
      <w:proofErr w:type="spellStart"/>
      <w:r w:rsidR="009C2B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 w:rsidR="009C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администрация муниципального района постановляет:</w:t>
      </w:r>
    </w:p>
    <w:p w:rsidR="00DC5C5A" w:rsidRPr="0026561C" w:rsidRDefault="00DC5C5A" w:rsidP="00695FD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D5FD8" w:rsidRDefault="009C2B64" w:rsidP="00695FD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</w:t>
      </w:r>
      <w:r w:rsidR="004F7F09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Координационно-к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онсультативном совете по вопросам межнациональных и межконфессиональных отношений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322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F09" w:rsidRPr="003D5FD8" w:rsidRDefault="009C2B64" w:rsidP="00695FD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</w:t>
      </w:r>
      <w:r w:rsidR="003D5FD8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Координационно - консультативного совета по вопросам межнациональных и межконфессиональных отношений при администрации </w:t>
      </w:r>
      <w:r w:rsidR="003D5FD8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муниципального района «</w:t>
      </w:r>
      <w:proofErr w:type="spellStart"/>
      <w:r w:rsidR="003D5FD8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="003D5FD8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</w:t>
      </w:r>
      <w:r w:rsid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322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F09" w:rsidRPr="0026561C" w:rsidRDefault="009C2B64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C5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опубликовано и размещено на официальном сайте администрации муниципального района «</w:t>
      </w:r>
      <w:proofErr w:type="spellStart"/>
      <w:r w:rsid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 w:rsid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r w:rsidR="003D5FD8" w:rsidRP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3D5F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kachug</w:t>
      </w:r>
      <w:proofErr w:type="spellEnd"/>
      <w:r w:rsidR="003D5FD8" w:rsidRP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3D5F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irkobl</w:t>
      </w:r>
      <w:proofErr w:type="spellEnd"/>
      <w:r w:rsidR="003D5FD8" w:rsidRP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3D5F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3D5FD8" w:rsidRP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F09" w:rsidRPr="0026561C" w:rsidRDefault="009C2B64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</w:t>
      </w:r>
      <w:r w:rsidR="001044E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1044E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44E9" w:rsidRDefault="001044E9" w:rsidP="00695FD4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C0E" w:rsidRPr="0026561C" w:rsidRDefault="00A35C0E" w:rsidP="00695FD4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220" w:rsidRPr="0026561C" w:rsidRDefault="00676220" w:rsidP="00695FD4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Мэр муниципального района </w:t>
      </w:r>
      <w:r w:rsidR="001044E9" w:rsidRPr="00265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="001044E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265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Т.С. Кириллова</w:t>
      </w:r>
    </w:p>
    <w:p w:rsidR="001044E9" w:rsidRPr="0026561C" w:rsidRDefault="001044E9" w:rsidP="00695F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3D27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91</w:t>
      </w:r>
    </w:p>
    <w:p w:rsidR="003B44EB" w:rsidRDefault="003B44EB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4F7F09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041322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3D5FD8" w:rsidRPr="004853E5" w:rsidRDefault="003D5FD8" w:rsidP="00695F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3D5FD8" w:rsidRPr="0026561C" w:rsidRDefault="003D5FD8" w:rsidP="00695F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DC5C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дминистрации </w:t>
      </w:r>
    </w:p>
    <w:p w:rsidR="003D5FD8" w:rsidRPr="0026561C" w:rsidRDefault="003D5FD8" w:rsidP="00695F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муниципального района </w:t>
      </w:r>
    </w:p>
    <w:p w:rsidR="003D5FD8" w:rsidRPr="0026561C" w:rsidRDefault="003D5FD8" w:rsidP="00695F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proofErr w:type="spellStart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</w:t>
      </w:r>
      <w:r w:rsidR="003D2710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г. № </w:t>
      </w:r>
      <w:r w:rsidR="003D2710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</w:p>
    <w:p w:rsidR="00041322" w:rsidRPr="0026561C" w:rsidRDefault="004F7F09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F09" w:rsidRPr="0026561C" w:rsidRDefault="004F7F09" w:rsidP="00695FD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</w:t>
      </w:r>
      <w:r w:rsidR="00FE73FE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Координационно-к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онсультативном совете по вопросам межнациональных и межконфессиональных отношений </w:t>
      </w:r>
    </w:p>
    <w:p w:rsidR="004F7F09" w:rsidRPr="0026561C" w:rsidRDefault="004F7F09" w:rsidP="00695F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FE73FE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Координационно-к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онсультативный совет по вопросам межнациональных и межконфессиональных отношений (далее - Совет) создан для осуществления взаимодействия органов местного самоуправления, национальных объединений и религиозных организаций в целях сохранения межэтнического, межнационального и межконфессионального согласия в </w:t>
      </w:r>
      <w:proofErr w:type="spellStart"/>
      <w:r w:rsidR="00FE73FE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Качугском</w:t>
      </w:r>
      <w:proofErr w:type="spellEnd"/>
      <w:r w:rsidR="00FE73FE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профилактики и противодействия любым формам проявления экстремизма, дискриминации по признакам расовой</w:t>
      </w:r>
      <w:r w:rsidR="00684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73FE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ациональной, языковой и религиозной принадлежности, а также формирования атмосферы толерантности и уважения в межэтнических отношениях.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своей деятельности Совет руководствуется нормами международного права, </w:t>
      </w:r>
      <w:hyperlink r:id="rId8" w:history="1">
        <w:r w:rsidR="004F7F09" w:rsidRPr="00265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 Российской Федерации</w:t>
        </w:r>
      </w:hyperlink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указами, постановлениями, распоряжениями Губернатора </w:t>
      </w:r>
      <w:r w:rsidR="00776DF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области, муниципальными актами и настоящим Положением.</w:t>
      </w:r>
    </w:p>
    <w:p w:rsidR="00684C99" w:rsidRDefault="004F7F09" w:rsidP="00695F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задачи Совета</w:t>
      </w:r>
    </w:p>
    <w:p w:rsidR="004F7F09" w:rsidRPr="0026561C" w:rsidRDefault="003D5FD8" w:rsidP="00695FD4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Информирование руководства об основных процессах в межэтнических и межконфессиональных отношениях и сотрудничество с представительными органами местного самоуправления в законотворческой деятельности.</w:t>
      </w:r>
    </w:p>
    <w:p w:rsidR="00684C99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Изучение и использование российской и зарубежной практики решения проблем в межконфессиональных и межэтнических отношениях с целью поддержания благоприятного межнационального диалога, предупреждения конфликтов и экстремистских проявлений.</w:t>
      </w:r>
    </w:p>
    <w:p w:rsidR="00884C1A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Поддержка деятельности национальных общественных объединений и религиозных организаций в сохранении национальной культуры, самобытности и свободы вероисповедания.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Оказание информационно-методической и консультативной помощи в вопросах межэтнических отношений структурным подразделениям, правоохранительным органам и другим заинтересованным организациям.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Содействие объективному информированию населения о деятельности религиозных и национальных объединений.</w:t>
      </w:r>
    </w:p>
    <w:p w:rsidR="004F7F09" w:rsidRPr="0026561C" w:rsidRDefault="004F7F09" w:rsidP="00695F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3. Функции Совета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Выполняет координационно-методические функции в отношении деятельности органов местного самоуправления по вопросам, относящимся к компетенции Совета.</w:t>
      </w:r>
    </w:p>
    <w:p w:rsidR="004F7F09" w:rsidRPr="0026561C" w:rsidRDefault="004F7F09" w:rsidP="00695FD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Консультирует структурные подразделения по текущим проблемам деятельности религиозных организаций и национальных объединений.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Готовит предложения по совместным действиям органов местного самоуправления, национальных объединений и религиозных организаций, связанным с развитием и сохранением национальной культуры и самобытности представителей различных этнических групп.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Вырабатывает рекомендации, направленные на устранение проблем, касающихся этнокультурного развития, толерантного воспитания молодежи, профилактики дискриминации по признакам расовой, этнической или религиозной принадлежности.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Обеспечивает взаимодействие с органами государственной власти, представительными органами местного самоуправления по обсуждению законопроектов и проектов иных нормативных правовых актов, касающихся вопросов деятельности национальных объединений.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Взаимодействует со средствами массовой информации по распространению информации о деятельности Совета.</w:t>
      </w:r>
    </w:p>
    <w:p w:rsidR="004F7F09" w:rsidRPr="0026561C" w:rsidRDefault="004F7F09" w:rsidP="00695F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Права Совета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Взаимодействовать с органами государственной власти и представительными органами местного самоуправления в деятельности, необходимой для достижения целей Совета.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Запрашивать и получать </w:t>
      </w:r>
      <w:r w:rsidR="00776DF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вопросам своей компетенции необходимые документы, материалы от органов государственной власти, органов местного самоуправления, учреждений, общественных организаций, религиозных и национальных объединений.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Передавать в установленном порядке необходимую информацию о деятельности Совета органам государственной власти, органам местного самоуправления, учреждениям, общественным организациям, религиозным и национальным объединениям, средствам массовой информации.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Приглашать на заседание Совета для участия в обсуждении вопросов межэтнических и межконфессиональных отношений экспертов, общественных, религиозных и политических деятелей, должностных лиц органов государственной власти и органов местного самоуправления.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Рассматривать и вносить предложения по вопросам защиты прав и свобод граждан, представляющих национальные меньшинства, в представительные органы местного самоуправления.</w:t>
      </w:r>
    </w:p>
    <w:p w:rsidR="004F7F09" w:rsidRPr="0026561C" w:rsidRDefault="004F7F09" w:rsidP="00695FD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Структура, порядок формирования и деятельности Совета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Состав Совета утверждается постановлением администрации </w:t>
      </w:r>
      <w:r w:rsidR="00776DF9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муниципального района «</w:t>
      </w:r>
      <w:proofErr w:type="spellStart"/>
      <w:r w:rsidR="00776DF9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="00776DF9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83ADB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  <w:r w:rsidR="00041322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(заместитель председателя Совета в отсутствие председателя Совета)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повестку, созывает и ведет заседание Совета;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содействует реализации решений Совета;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выполнение решений Совета.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183ADB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322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тветственный секретарь Совета: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подготовку заседаний Совета;</w:t>
      </w:r>
    </w:p>
    <w:p w:rsidR="00A51D73" w:rsidRPr="003D5FD8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83ADB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взаимодействие с членами Совета, уполномоченными представителями органов исполнительной и законодательной власти </w:t>
      </w:r>
      <w:r w:rsidR="00304690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муниципального района «</w:t>
      </w:r>
      <w:proofErr w:type="spellStart"/>
      <w:r w:rsidR="00304690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="00304690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правоохранительных органов, а также средствами массовой информации;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делопроизводство и документооборот, связанный с работой Совета;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протоколы заседаний и иные документы Совета;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Совет о ходе выполнения решений Совета;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представительство от имени Совета</w:t>
      </w:r>
      <w:r w:rsidR="00041322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В состав Совета включаются представители от национальных и религиозных объединений, зарегистрированных в установленном законом порядке и действующих на территории </w:t>
      </w:r>
      <w:r w:rsidR="00304690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муниципального района «</w:t>
      </w:r>
      <w:proofErr w:type="spellStart"/>
      <w:r w:rsidR="00304690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="00304690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Включение кандидатов в состав Совета осуществляется на основании заявки в форме выписки из решения руководящего органа соответствующего национального и религиозного общественного объединения о делегировании его представителя в Совет.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Руководящие органы национальных и религиозных общественных объединений могут вносить предложения о ротации своего представителя в составе Совета.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Совет может приглашать на свои заседания представителей государственных и иных учреждений и организаций, а также не вошедших в его состав национальных объединений.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5.8. Совет организует свою деятельность в соответствии с планом работы, принятым на заседании Совета.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Заседания Совета проводятся по мере необходимости, но не реже одного раза в полугодие.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Заседание Совета правомочно, если на нем присутствует более половины членов Совета. Решения принимаются простым большинством голосов от присутствующих на заседании.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Решения Совета имеют рекомендательный характер и оформляются протоколами заседаний.</w:t>
      </w:r>
    </w:p>
    <w:p w:rsidR="004F7F09" w:rsidRPr="0026561C" w:rsidRDefault="003D5FD8" w:rsidP="00695F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Совет осуществляет свою деятельность во взаимодействии с исполнительной и законодательной властью, правоохранительными органами, а также средствами массовой информации.</w:t>
      </w: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D8" w:rsidRPr="004853E5" w:rsidRDefault="003D5FD8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A24" w:rsidRPr="004853E5" w:rsidRDefault="00BD5A24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DB" w:rsidRPr="00BD5A24" w:rsidRDefault="00183ADB" w:rsidP="00695FD4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41322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4F7F09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5A24" w:rsidRPr="004853E5" w:rsidRDefault="00BD5A24" w:rsidP="00695F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BD5A24" w:rsidRPr="0026561C" w:rsidRDefault="00BD5A24" w:rsidP="00695F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DC5C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дминистрации </w:t>
      </w:r>
    </w:p>
    <w:p w:rsidR="00BD5A24" w:rsidRPr="00BD5A24" w:rsidRDefault="00BD5A24" w:rsidP="00695F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муниципального района </w:t>
      </w:r>
    </w:p>
    <w:p w:rsidR="00BD5A24" w:rsidRPr="004853E5" w:rsidRDefault="00BD5A24" w:rsidP="00695FD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proofErr w:type="spellStart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</w:t>
      </w:r>
    </w:p>
    <w:p w:rsidR="003D2710" w:rsidRPr="0026561C" w:rsidRDefault="003D2710" w:rsidP="003D271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</w:p>
    <w:p w:rsidR="004F7F09" w:rsidRPr="0026561C" w:rsidRDefault="004F7F09" w:rsidP="00695FD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</w:t>
      </w:r>
      <w:r w:rsidR="00FF5E9D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оординационно</w:t>
      </w:r>
      <w:r w:rsidR="00041322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E9D"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онсультативного совета по вопросам межнациональных и межконфессиональных отношений при администрации </w:t>
      </w:r>
      <w:r w:rsidR="00FF5E9D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муниципального района «</w:t>
      </w:r>
      <w:proofErr w:type="spellStart"/>
      <w:r w:rsidR="00FF5E9D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="00FF5E9D"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Кириллова Татьяна 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муниципального района «</w:t>
      </w:r>
      <w:proofErr w:type="spellStart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Витальевна,</w:t>
      </w:r>
    </w:p>
    <w:p w:rsidR="00591432" w:rsidRPr="0026561C" w:rsidRDefault="00591432" w:rsidP="005914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п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мэра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муниципального района «</w:t>
      </w:r>
      <w:proofErr w:type="spellStart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Качугский</w:t>
      </w:r>
      <w:proofErr w:type="spellEnd"/>
      <w:r w:rsidRPr="0026561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район»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председателя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Бушманова</w:t>
      </w:r>
      <w:proofErr w:type="spellEnd"/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по связям с общественностью и национальным отношениям, пресс-секретарь мэра, ответственный секретарь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Дмитрий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265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астоятель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прихода «Во имя</w:t>
      </w:r>
      <w:r w:rsidRPr="00265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ителя</w:t>
      </w:r>
      <w:r w:rsidRPr="00265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Иннокентия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65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Метрополита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5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Максим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265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астоятель Свято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5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65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Иннокентьевского</w:t>
      </w:r>
      <w:proofErr w:type="spellEnd"/>
      <w:r w:rsidRPr="00265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храма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Стариков Михаил Игнатьевич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диаспоры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7E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Качугском</w:t>
      </w:r>
      <w:proofErr w:type="spellEnd"/>
      <w:r w:rsidRPr="0031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432" w:rsidRPr="0026561C" w:rsidRDefault="00591432" w:rsidP="005914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 Валерий Сергеевич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A4B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емейно</w:t>
      </w:r>
      <w:r w:rsidRPr="00DA4B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родовая эвенкийская община</w:t>
      </w:r>
      <w:r w:rsidRPr="00DA4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коренных малочисленных народов</w:t>
      </w:r>
      <w:r w:rsidRPr="00DA4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A4B6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актыкан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A4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(КЕДР)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Житов Анатолий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Войсковой старшина, родовой казак;</w:t>
      </w:r>
    </w:p>
    <w:p w:rsidR="00591432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Фарид </w:t>
      </w:r>
      <w:proofErr w:type="spellStart"/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Агалямович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татарской диаспоры в </w:t>
      </w:r>
      <w:proofErr w:type="spellStart"/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Качугском</w:t>
      </w:r>
      <w:proofErr w:type="spellEnd"/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Лопушанская</w:t>
      </w:r>
      <w:proofErr w:type="spellEnd"/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Думы Качугского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432" w:rsidRPr="00591432" w:rsidRDefault="00591432" w:rsidP="00695FD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249F6">
        <w:rPr>
          <w:rFonts w:ascii="Times New Roman" w:hAnsi="Times New Roman" w:cs="Times New Roman"/>
          <w:color w:val="000000"/>
          <w:sz w:val="28"/>
          <w:szCs w:val="28"/>
        </w:rPr>
        <w:t>Салман</w:t>
      </w:r>
      <w:proofErr w:type="spellEnd"/>
      <w:r w:rsidRPr="00A249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49F6">
        <w:rPr>
          <w:rFonts w:ascii="Times New Roman" w:hAnsi="Times New Roman" w:cs="Times New Roman"/>
          <w:color w:val="000000"/>
          <w:sz w:val="28"/>
          <w:szCs w:val="28"/>
        </w:rPr>
        <w:t>Сайдахусейнович</w:t>
      </w:r>
      <w:proofErr w:type="spellEnd"/>
      <w:r w:rsidRPr="00A249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49F6">
        <w:rPr>
          <w:rFonts w:ascii="Times New Roman" w:hAnsi="Times New Roman" w:cs="Times New Roman"/>
          <w:color w:val="000000"/>
          <w:sz w:val="28"/>
          <w:szCs w:val="28"/>
        </w:rPr>
        <w:t>Шихабов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Чеченской диаспоры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7E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Качугском</w:t>
      </w:r>
      <w:proofErr w:type="spellEnd"/>
      <w:r w:rsidRPr="0031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Амалян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Представитель Армянской диаспоры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7E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Качугском</w:t>
      </w:r>
      <w:proofErr w:type="spellEnd"/>
      <w:r w:rsidRPr="0031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1432" w:rsidRPr="0026561C" w:rsidRDefault="00591432" w:rsidP="005914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561C">
        <w:rPr>
          <w:rFonts w:ascii="Times New Roman" w:hAnsi="Times New Roman" w:cs="Times New Roman"/>
          <w:sz w:val="28"/>
          <w:szCs w:val="28"/>
        </w:rPr>
        <w:t>Гарамзин</w:t>
      </w:r>
      <w:proofErr w:type="spellEnd"/>
      <w:r w:rsidRPr="0026561C">
        <w:rPr>
          <w:rFonts w:ascii="Times New Roman" w:hAnsi="Times New Roman" w:cs="Times New Roman"/>
          <w:sz w:val="28"/>
          <w:szCs w:val="28"/>
        </w:rPr>
        <w:t xml:space="preserve"> Игорь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1C">
        <w:rPr>
          <w:rFonts w:ascii="Times New Roman" w:hAnsi="Times New Roman" w:cs="Times New Roman"/>
          <w:sz w:val="28"/>
          <w:szCs w:val="28"/>
        </w:rPr>
        <w:t>Васильевич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hAnsi="Times New Roman" w:cs="Times New Roman"/>
          <w:sz w:val="28"/>
          <w:szCs w:val="28"/>
        </w:rPr>
        <w:t>Семейно-родовая община коренного малочисленного народа севера «Медведь»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561C">
        <w:rPr>
          <w:rFonts w:ascii="Times New Roman" w:hAnsi="Times New Roman" w:cs="Times New Roman"/>
          <w:sz w:val="28"/>
          <w:szCs w:val="28"/>
        </w:rPr>
        <w:t>Хорищенко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</w:t>
      </w:r>
      <w:r w:rsidRPr="0026561C">
        <w:rPr>
          <w:rFonts w:ascii="Times New Roman" w:hAnsi="Times New Roman" w:cs="Times New Roman"/>
          <w:sz w:val="28"/>
          <w:szCs w:val="28"/>
        </w:rPr>
        <w:t>Владимировна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hAnsi="Times New Roman" w:cs="Times New Roman"/>
          <w:sz w:val="28"/>
          <w:szCs w:val="28"/>
        </w:rPr>
        <w:t>Территориально-соседская община коренного малочисленного народа эвенков «Охотник»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1432" w:rsidRDefault="00591432" w:rsidP="00695F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hAnsi="Times New Roman" w:cs="Times New Roman"/>
          <w:sz w:val="28"/>
          <w:szCs w:val="28"/>
        </w:rPr>
        <w:t>Мальцев Алексей Сергеевич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hAnsi="Times New Roman" w:cs="Times New Roman"/>
          <w:sz w:val="28"/>
          <w:szCs w:val="28"/>
        </w:rPr>
        <w:t>Община коренных малочисленных народов территориально-соседская община эвенков «Охотник»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1432" w:rsidRPr="0026561C" w:rsidRDefault="00591432" w:rsidP="005914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hAnsi="Times New Roman" w:cs="Times New Roman"/>
          <w:sz w:val="28"/>
          <w:szCs w:val="28"/>
        </w:rPr>
        <w:t>Дорофеев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1C">
        <w:rPr>
          <w:rFonts w:ascii="Times New Roman" w:hAnsi="Times New Roman" w:cs="Times New Roman"/>
          <w:sz w:val="28"/>
          <w:szCs w:val="28"/>
        </w:rPr>
        <w:t>Александр Ильич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hAnsi="Times New Roman" w:cs="Times New Roman"/>
          <w:sz w:val="28"/>
          <w:szCs w:val="28"/>
        </w:rPr>
        <w:t>Община малочисленных народов «Семейно-родовая эвенкийская община «Волк»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1432" w:rsidRPr="0026561C" w:rsidRDefault="00591432" w:rsidP="005914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Скорняков </w:t>
      </w:r>
      <w:r w:rsidRPr="0026561C">
        <w:rPr>
          <w:rFonts w:ascii="Times New Roman" w:hAnsi="Times New Roman" w:cs="Times New Roman"/>
          <w:sz w:val="28"/>
          <w:szCs w:val="28"/>
        </w:rPr>
        <w:t>Владимир Александрович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hAnsi="Times New Roman" w:cs="Times New Roman"/>
          <w:sz w:val="28"/>
          <w:szCs w:val="28"/>
        </w:rPr>
        <w:t>Община коренных малочисленных народов «Родовая эвенкийская община «Охрана»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hAnsi="Times New Roman" w:cs="Times New Roman"/>
          <w:sz w:val="28"/>
          <w:szCs w:val="28"/>
        </w:rPr>
        <w:t>Монастырёв Александр Семёнович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hAnsi="Times New Roman" w:cs="Times New Roman"/>
          <w:sz w:val="28"/>
          <w:szCs w:val="28"/>
        </w:rPr>
        <w:t>Эвенкийская территориально-соседская община коренного малочисленного народа эвенков «Соболь»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1432" w:rsidRPr="0026561C" w:rsidRDefault="00591432" w:rsidP="005914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hAnsi="Times New Roman" w:cs="Times New Roman"/>
          <w:sz w:val="28"/>
          <w:szCs w:val="28"/>
        </w:rPr>
        <w:t>Сафонов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1C">
        <w:rPr>
          <w:rFonts w:ascii="Times New Roman" w:hAnsi="Times New Roman" w:cs="Times New Roman"/>
          <w:sz w:val="28"/>
          <w:szCs w:val="28"/>
        </w:rPr>
        <w:t>Семён Георгиевич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61C">
        <w:rPr>
          <w:rFonts w:ascii="Times New Roman" w:hAnsi="Times New Roman" w:cs="Times New Roman"/>
          <w:sz w:val="28"/>
          <w:szCs w:val="28"/>
        </w:rPr>
        <w:t>Некоммерческая   организация «Родовая  эвенкийская  община «</w:t>
      </w:r>
      <w:proofErr w:type="spellStart"/>
      <w:r w:rsidRPr="0026561C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2656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1432" w:rsidRPr="00591432" w:rsidRDefault="00591432" w:rsidP="00591432">
      <w:pPr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proofErr w:type="spellStart"/>
      <w:r w:rsidRPr="0026561C">
        <w:rPr>
          <w:rFonts w:ascii="Times New Roman" w:hAnsi="Times New Roman" w:cs="Times New Roman"/>
          <w:sz w:val="28"/>
          <w:szCs w:val="28"/>
        </w:rPr>
        <w:t>Гарамзин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1C">
        <w:rPr>
          <w:rFonts w:ascii="Times New Roman" w:hAnsi="Times New Roman" w:cs="Times New Roman"/>
          <w:sz w:val="28"/>
          <w:szCs w:val="28"/>
        </w:rPr>
        <w:t>Николай  Витальевич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Семейно-родовая </w:t>
      </w:r>
      <w:r w:rsidRPr="0026561C">
        <w:rPr>
          <w:rStyle w:val="a4"/>
          <w:rFonts w:ascii="Times New Roman" w:hAnsi="Times New Roman" w:cs="Times New Roman"/>
          <w:b w:val="0"/>
          <w:sz w:val="28"/>
          <w:szCs w:val="28"/>
        </w:rPr>
        <w:t>эвенкийская община коренных малочисленных народов севера «Вершина»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591432" w:rsidRPr="0026561C" w:rsidRDefault="00591432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61C">
        <w:rPr>
          <w:rFonts w:ascii="Times New Roman" w:hAnsi="Times New Roman" w:cs="Times New Roman"/>
          <w:sz w:val="28"/>
          <w:szCs w:val="28"/>
        </w:rPr>
        <w:t>Корнаков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1C">
        <w:rPr>
          <w:rFonts w:ascii="Times New Roman" w:hAnsi="Times New Roman" w:cs="Times New Roman"/>
          <w:sz w:val="28"/>
          <w:szCs w:val="28"/>
        </w:rPr>
        <w:t>Андрей  Николаевич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Семейно-родовая </w:t>
      </w:r>
      <w:r w:rsidRPr="0026561C">
        <w:rPr>
          <w:rStyle w:val="a4"/>
          <w:rFonts w:ascii="Times New Roman" w:hAnsi="Times New Roman" w:cs="Times New Roman"/>
          <w:b w:val="0"/>
          <w:sz w:val="28"/>
          <w:szCs w:val="28"/>
        </w:rPr>
        <w:t>община коренн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ых малочисленных народов севера</w:t>
      </w:r>
      <w:r w:rsidRPr="0026561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«</w:t>
      </w:r>
      <w:proofErr w:type="spellStart"/>
      <w:r w:rsidRPr="0026561C">
        <w:rPr>
          <w:rStyle w:val="a4"/>
          <w:rFonts w:ascii="Times New Roman" w:hAnsi="Times New Roman" w:cs="Times New Roman"/>
          <w:b w:val="0"/>
          <w:sz w:val="28"/>
          <w:szCs w:val="28"/>
        </w:rPr>
        <w:t>Назима</w:t>
      </w:r>
      <w:proofErr w:type="spellEnd"/>
      <w:r w:rsidRPr="0026561C">
        <w:rPr>
          <w:rStyle w:val="a4"/>
          <w:rFonts w:ascii="Times New Roman" w:hAnsi="Times New Roman" w:cs="Times New Roman"/>
          <w:b w:val="0"/>
          <w:sz w:val="28"/>
          <w:szCs w:val="28"/>
        </w:rPr>
        <w:t>»</w:t>
      </w:r>
    </w:p>
    <w:p w:rsidR="004F7F09" w:rsidRPr="0026561C" w:rsidRDefault="004F7F09" w:rsidP="00695F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312EC" w:rsidRDefault="00B312EC" w:rsidP="00695F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5C0E" w:rsidRDefault="00A35C0E" w:rsidP="00695F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5C0E" w:rsidRDefault="00A35C0E" w:rsidP="00695F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5C0E" w:rsidRDefault="00A35C0E" w:rsidP="00695F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5C0E" w:rsidRDefault="00A35C0E" w:rsidP="00695F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5C0E" w:rsidRDefault="00A35C0E" w:rsidP="00695F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5C0E" w:rsidRPr="0026561C" w:rsidRDefault="00A35C0E" w:rsidP="00695F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35C0E" w:rsidRPr="0026561C" w:rsidSect="00B3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27A8"/>
    <w:multiLevelType w:val="multilevel"/>
    <w:tmpl w:val="182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44F10"/>
    <w:multiLevelType w:val="multilevel"/>
    <w:tmpl w:val="DC42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034F4"/>
    <w:multiLevelType w:val="multilevel"/>
    <w:tmpl w:val="815A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58218A"/>
    <w:multiLevelType w:val="multilevel"/>
    <w:tmpl w:val="C676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45D8D"/>
    <w:multiLevelType w:val="multilevel"/>
    <w:tmpl w:val="7FD6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F60E0"/>
    <w:multiLevelType w:val="multilevel"/>
    <w:tmpl w:val="67BA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6B1A32"/>
    <w:multiLevelType w:val="multilevel"/>
    <w:tmpl w:val="E6BA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95577C"/>
    <w:multiLevelType w:val="multilevel"/>
    <w:tmpl w:val="1244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F09"/>
    <w:rsid w:val="00001744"/>
    <w:rsid w:val="00022F5E"/>
    <w:rsid w:val="000272D3"/>
    <w:rsid w:val="00030334"/>
    <w:rsid w:val="0003248B"/>
    <w:rsid w:val="00041322"/>
    <w:rsid w:val="000531B3"/>
    <w:rsid w:val="00053BAF"/>
    <w:rsid w:val="0005661C"/>
    <w:rsid w:val="00062DE9"/>
    <w:rsid w:val="000B1559"/>
    <w:rsid w:val="000C32B5"/>
    <w:rsid w:val="000D27A8"/>
    <w:rsid w:val="001044E9"/>
    <w:rsid w:val="00132A90"/>
    <w:rsid w:val="00140E63"/>
    <w:rsid w:val="00176EB2"/>
    <w:rsid w:val="00183ADB"/>
    <w:rsid w:val="001B4AE4"/>
    <w:rsid w:val="001E5A19"/>
    <w:rsid w:val="001F29A7"/>
    <w:rsid w:val="002236A8"/>
    <w:rsid w:val="002439F1"/>
    <w:rsid w:val="00251097"/>
    <w:rsid w:val="0026561C"/>
    <w:rsid w:val="002747CF"/>
    <w:rsid w:val="002B15D4"/>
    <w:rsid w:val="002B6D12"/>
    <w:rsid w:val="0030460D"/>
    <w:rsid w:val="00304690"/>
    <w:rsid w:val="00317E2B"/>
    <w:rsid w:val="003209B6"/>
    <w:rsid w:val="003279B6"/>
    <w:rsid w:val="00340E28"/>
    <w:rsid w:val="003B44EB"/>
    <w:rsid w:val="003D2710"/>
    <w:rsid w:val="003D5FD8"/>
    <w:rsid w:val="004145AE"/>
    <w:rsid w:val="00426CF3"/>
    <w:rsid w:val="00453B00"/>
    <w:rsid w:val="004853E5"/>
    <w:rsid w:val="004932FB"/>
    <w:rsid w:val="0049787E"/>
    <w:rsid w:val="004D36E8"/>
    <w:rsid w:val="004D68C5"/>
    <w:rsid w:val="004F7F09"/>
    <w:rsid w:val="00505AA8"/>
    <w:rsid w:val="0051704A"/>
    <w:rsid w:val="00540B59"/>
    <w:rsid w:val="005719A5"/>
    <w:rsid w:val="00571A38"/>
    <w:rsid w:val="0058107E"/>
    <w:rsid w:val="00591432"/>
    <w:rsid w:val="005F143E"/>
    <w:rsid w:val="00676220"/>
    <w:rsid w:val="00684C99"/>
    <w:rsid w:val="00695FD4"/>
    <w:rsid w:val="006E4141"/>
    <w:rsid w:val="006E513C"/>
    <w:rsid w:val="00732180"/>
    <w:rsid w:val="00776DF9"/>
    <w:rsid w:val="007957E5"/>
    <w:rsid w:val="007A5DCB"/>
    <w:rsid w:val="007D5DD0"/>
    <w:rsid w:val="00802257"/>
    <w:rsid w:val="00827C62"/>
    <w:rsid w:val="00840A12"/>
    <w:rsid w:val="008521E6"/>
    <w:rsid w:val="00884C1A"/>
    <w:rsid w:val="00894EB6"/>
    <w:rsid w:val="008A7F7B"/>
    <w:rsid w:val="008B1599"/>
    <w:rsid w:val="008B4DF6"/>
    <w:rsid w:val="008C5C43"/>
    <w:rsid w:val="008E21C9"/>
    <w:rsid w:val="008E4CDD"/>
    <w:rsid w:val="008F3308"/>
    <w:rsid w:val="00925318"/>
    <w:rsid w:val="009A34CA"/>
    <w:rsid w:val="009C2B64"/>
    <w:rsid w:val="009E2A41"/>
    <w:rsid w:val="009E7B60"/>
    <w:rsid w:val="00A249F6"/>
    <w:rsid w:val="00A35C0E"/>
    <w:rsid w:val="00A36CFE"/>
    <w:rsid w:val="00A43B7D"/>
    <w:rsid w:val="00A43B8E"/>
    <w:rsid w:val="00A51D73"/>
    <w:rsid w:val="00A74888"/>
    <w:rsid w:val="00AD117A"/>
    <w:rsid w:val="00AF3C50"/>
    <w:rsid w:val="00B16E31"/>
    <w:rsid w:val="00B312EC"/>
    <w:rsid w:val="00B43325"/>
    <w:rsid w:val="00BB38FA"/>
    <w:rsid w:val="00BC4CD9"/>
    <w:rsid w:val="00BD5A24"/>
    <w:rsid w:val="00BE6CB8"/>
    <w:rsid w:val="00BF2801"/>
    <w:rsid w:val="00C1405D"/>
    <w:rsid w:val="00C86086"/>
    <w:rsid w:val="00CA5D85"/>
    <w:rsid w:val="00CC5E76"/>
    <w:rsid w:val="00D841F4"/>
    <w:rsid w:val="00DA14BD"/>
    <w:rsid w:val="00DA4B61"/>
    <w:rsid w:val="00DC5C5A"/>
    <w:rsid w:val="00E32568"/>
    <w:rsid w:val="00E4221B"/>
    <w:rsid w:val="00E47FBD"/>
    <w:rsid w:val="00E946F4"/>
    <w:rsid w:val="00EB5CB1"/>
    <w:rsid w:val="00F004BB"/>
    <w:rsid w:val="00F07E03"/>
    <w:rsid w:val="00F10F81"/>
    <w:rsid w:val="00F45569"/>
    <w:rsid w:val="00F467B7"/>
    <w:rsid w:val="00F720A0"/>
    <w:rsid w:val="00F72211"/>
    <w:rsid w:val="00FC6A84"/>
    <w:rsid w:val="00FE73FE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D3CA"/>
  <w15:docId w15:val="{3F9EFAA0-EE2D-48BF-9C54-6B076C66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EC"/>
  </w:style>
  <w:style w:type="paragraph" w:styleId="1">
    <w:name w:val="heading 1"/>
    <w:basedOn w:val="a"/>
    <w:link w:val="10"/>
    <w:uiPriority w:val="9"/>
    <w:qFormat/>
    <w:rsid w:val="004F7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7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F7F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7F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7F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F7F0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7F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F7F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7F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F7F0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4F7F09"/>
  </w:style>
  <w:style w:type="character" w:customStyle="1" w:styleId="znak-title">
    <w:name w:val="znak-title"/>
    <w:basedOn w:val="a0"/>
    <w:rsid w:val="004F7F09"/>
  </w:style>
  <w:style w:type="paragraph" w:customStyle="1" w:styleId="headertext">
    <w:name w:val="headertext"/>
    <w:basedOn w:val="a"/>
    <w:rsid w:val="004F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F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4F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F09"/>
    <w:rPr>
      <w:b/>
      <w:bCs/>
    </w:rPr>
  </w:style>
  <w:style w:type="paragraph" w:customStyle="1" w:styleId="copyright">
    <w:name w:val="copyright"/>
    <w:basedOn w:val="a"/>
    <w:rsid w:val="004F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4F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4F7F09"/>
  </w:style>
  <w:style w:type="paragraph" w:styleId="a5">
    <w:name w:val="Balloon Text"/>
    <w:basedOn w:val="a"/>
    <w:link w:val="a6"/>
    <w:uiPriority w:val="99"/>
    <w:semiHidden/>
    <w:unhideWhenUsed/>
    <w:rsid w:val="004F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8065">
          <w:marLeft w:val="0"/>
          <w:marRight w:val="0"/>
          <w:marTop w:val="15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864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0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91773">
                          <w:marLeft w:val="79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865731">
                      <w:marLeft w:val="-19635"/>
                      <w:marRight w:val="45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8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6124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7656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1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40319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2140954354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1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5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32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56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68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72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73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45097" TargetMode="External"/><Relationship Id="rId5" Type="http://schemas.openxmlformats.org/officeDocument/2006/relationships/hyperlink" Target="http://docs.cntd.ru/document/49905157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7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sysadmin</cp:lastModifiedBy>
  <cp:revision>15</cp:revision>
  <cp:lastPrinted>2019-08-13T06:31:00Z</cp:lastPrinted>
  <dcterms:created xsi:type="dcterms:W3CDTF">2019-05-21T07:47:00Z</dcterms:created>
  <dcterms:modified xsi:type="dcterms:W3CDTF">2026-04-06T06:15:00Z</dcterms:modified>
</cp:coreProperties>
</file>