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4E0B7" w14:textId="59F071D7" w:rsidR="00390E76" w:rsidRPr="00EF1404" w:rsidRDefault="00390E76" w:rsidP="00390E76">
      <w:pPr>
        <w:pStyle w:val="a3"/>
        <w:rPr>
          <w:b w:val="0"/>
          <w:bCs/>
          <w:color w:val="000000"/>
          <w:szCs w:val="28"/>
        </w:rPr>
      </w:pPr>
      <w:r w:rsidRPr="00EF1404">
        <w:rPr>
          <w:b w:val="0"/>
          <w:bCs/>
          <w:color w:val="000000"/>
          <w:szCs w:val="28"/>
        </w:rPr>
        <w:t>РОССИЙСКАЯ ФЕДЕРАЦИЯ</w:t>
      </w:r>
    </w:p>
    <w:p w14:paraId="2C1DCC4F" w14:textId="77777777" w:rsidR="00390E76" w:rsidRPr="00EF1404" w:rsidRDefault="00390E76" w:rsidP="00390E76">
      <w:pPr>
        <w:pStyle w:val="a3"/>
        <w:rPr>
          <w:b w:val="0"/>
          <w:bCs/>
          <w:color w:val="000000"/>
          <w:szCs w:val="28"/>
        </w:rPr>
      </w:pPr>
      <w:r w:rsidRPr="00EF1404">
        <w:rPr>
          <w:b w:val="0"/>
          <w:bCs/>
          <w:color w:val="000000"/>
          <w:szCs w:val="28"/>
        </w:rPr>
        <w:t>ИРКУТСКАЯ ОБЛАСТЬ</w:t>
      </w:r>
    </w:p>
    <w:p w14:paraId="0E33C80C" w14:textId="77777777" w:rsidR="00390E76" w:rsidRPr="00EF1404" w:rsidRDefault="00390E76" w:rsidP="00390E76">
      <w:pPr>
        <w:pStyle w:val="a3"/>
        <w:rPr>
          <w:b w:val="0"/>
          <w:bCs/>
          <w:color w:val="000000"/>
          <w:szCs w:val="28"/>
        </w:rPr>
      </w:pPr>
      <w:r w:rsidRPr="00EF1404">
        <w:rPr>
          <w:b w:val="0"/>
          <w:bCs/>
          <w:color w:val="000000"/>
          <w:szCs w:val="28"/>
        </w:rPr>
        <w:t>МУНИЦИПАЛЬНОЕ ОБРАЗОВАНИЕ «КАЧУГСКИЙ РАЙОН»</w:t>
      </w:r>
    </w:p>
    <w:p w14:paraId="738E2390" w14:textId="77777777" w:rsidR="00390E76" w:rsidRPr="00EF1404" w:rsidRDefault="00390E76" w:rsidP="00390E76">
      <w:pPr>
        <w:pStyle w:val="a3"/>
        <w:rPr>
          <w:b w:val="0"/>
          <w:bCs/>
          <w:color w:val="000000"/>
          <w:szCs w:val="28"/>
        </w:rPr>
      </w:pPr>
      <w:r w:rsidRPr="00EF1404">
        <w:rPr>
          <w:b w:val="0"/>
          <w:bCs/>
          <w:color w:val="000000"/>
          <w:szCs w:val="28"/>
        </w:rPr>
        <w:t>ДУМА МУНИЦИПАЛЬНОГО РАЙОНА</w:t>
      </w:r>
    </w:p>
    <w:p w14:paraId="2EF735C9" w14:textId="77777777" w:rsidR="00390E76" w:rsidRPr="00EF1404" w:rsidRDefault="00390E76" w:rsidP="00390E76">
      <w:pPr>
        <w:pStyle w:val="a3"/>
        <w:jc w:val="both"/>
        <w:rPr>
          <w:b w:val="0"/>
          <w:bCs/>
          <w:color w:val="000000"/>
          <w:szCs w:val="28"/>
        </w:rPr>
      </w:pPr>
    </w:p>
    <w:p w14:paraId="5CD73E34" w14:textId="22D8FDD8" w:rsidR="00390E76" w:rsidRPr="00EF1404" w:rsidRDefault="00390E76" w:rsidP="00390E76">
      <w:pPr>
        <w:pStyle w:val="a3"/>
        <w:rPr>
          <w:b w:val="0"/>
          <w:bCs/>
          <w:color w:val="000000"/>
          <w:szCs w:val="28"/>
        </w:rPr>
      </w:pPr>
      <w:r w:rsidRPr="00EF1404">
        <w:rPr>
          <w:b w:val="0"/>
          <w:bCs/>
          <w:color w:val="000000"/>
          <w:szCs w:val="28"/>
        </w:rPr>
        <w:t>РЕШЕНИЕ</w:t>
      </w:r>
    </w:p>
    <w:p w14:paraId="487A3718" w14:textId="77777777" w:rsidR="00390E76" w:rsidRPr="00EF1404" w:rsidRDefault="00390E76" w:rsidP="00390E76">
      <w:pPr>
        <w:pStyle w:val="a3"/>
        <w:rPr>
          <w:b w:val="0"/>
          <w:bCs/>
          <w:color w:val="000000"/>
          <w:szCs w:val="28"/>
        </w:rPr>
      </w:pPr>
    </w:p>
    <w:p w14:paraId="13A06445" w14:textId="77777777" w:rsidR="00390E76" w:rsidRPr="00EF1404" w:rsidRDefault="00390E76" w:rsidP="00390E76">
      <w:pPr>
        <w:jc w:val="center"/>
        <w:rPr>
          <w:bCs/>
          <w:sz w:val="28"/>
          <w:szCs w:val="28"/>
        </w:rPr>
      </w:pPr>
      <w:r w:rsidRPr="00EF1404">
        <w:rPr>
          <w:bCs/>
          <w:sz w:val="28"/>
          <w:szCs w:val="28"/>
        </w:rPr>
        <w:t>О внесении изменений и дополнений в Положение о бюджетном процессе в муниципальном образовании «Качугский район»</w:t>
      </w:r>
    </w:p>
    <w:p w14:paraId="0B3368A9" w14:textId="77777777" w:rsidR="00390E76" w:rsidRPr="00EF1404" w:rsidRDefault="00390E76" w:rsidP="00390E76">
      <w:pPr>
        <w:pStyle w:val="a3"/>
        <w:rPr>
          <w:b w:val="0"/>
          <w:bCs/>
          <w:color w:val="000000"/>
          <w:szCs w:val="28"/>
        </w:rPr>
      </w:pPr>
    </w:p>
    <w:p w14:paraId="4E42DAB5" w14:textId="68D742AB" w:rsidR="00390E76" w:rsidRPr="00EF1404" w:rsidRDefault="00390E76" w:rsidP="00390E76">
      <w:pPr>
        <w:jc w:val="both"/>
        <w:rPr>
          <w:bCs/>
          <w:color w:val="000000"/>
          <w:sz w:val="28"/>
          <w:szCs w:val="28"/>
        </w:rPr>
      </w:pPr>
      <w:r w:rsidRPr="00EF1404">
        <w:rPr>
          <w:bCs/>
          <w:color w:val="000000"/>
          <w:sz w:val="28"/>
          <w:szCs w:val="28"/>
        </w:rPr>
        <w:t>«</w:t>
      </w:r>
      <w:r w:rsidR="00EF1404" w:rsidRPr="00EF1404">
        <w:rPr>
          <w:bCs/>
          <w:color w:val="000000"/>
          <w:sz w:val="28"/>
          <w:szCs w:val="28"/>
        </w:rPr>
        <w:t>1</w:t>
      </w:r>
      <w:r w:rsidR="00A96FE8" w:rsidRPr="00EF1404">
        <w:rPr>
          <w:bCs/>
          <w:color w:val="000000"/>
          <w:sz w:val="28"/>
          <w:szCs w:val="28"/>
        </w:rPr>
        <w:t>4</w:t>
      </w:r>
      <w:r w:rsidRPr="00EF1404">
        <w:rPr>
          <w:bCs/>
          <w:color w:val="000000"/>
          <w:sz w:val="28"/>
          <w:szCs w:val="28"/>
        </w:rPr>
        <w:t xml:space="preserve">» </w:t>
      </w:r>
      <w:r w:rsidR="005C6AD9" w:rsidRPr="00EF1404">
        <w:rPr>
          <w:bCs/>
          <w:color w:val="000000"/>
          <w:sz w:val="28"/>
          <w:szCs w:val="28"/>
        </w:rPr>
        <w:t>апрел</w:t>
      </w:r>
      <w:r w:rsidR="000563B6" w:rsidRPr="00EF1404">
        <w:rPr>
          <w:bCs/>
          <w:color w:val="000000"/>
          <w:sz w:val="28"/>
          <w:szCs w:val="28"/>
        </w:rPr>
        <w:t>я</w:t>
      </w:r>
      <w:r w:rsidRPr="00EF1404">
        <w:rPr>
          <w:bCs/>
          <w:color w:val="000000"/>
          <w:sz w:val="28"/>
          <w:szCs w:val="28"/>
        </w:rPr>
        <w:t xml:space="preserve"> 20</w:t>
      </w:r>
      <w:r w:rsidR="005C6AD9" w:rsidRPr="00EF1404">
        <w:rPr>
          <w:bCs/>
          <w:color w:val="000000"/>
          <w:sz w:val="28"/>
          <w:szCs w:val="28"/>
        </w:rPr>
        <w:t>2</w:t>
      </w:r>
      <w:r w:rsidR="00EF1404" w:rsidRPr="00EF1404">
        <w:rPr>
          <w:bCs/>
          <w:color w:val="000000"/>
          <w:sz w:val="28"/>
          <w:szCs w:val="28"/>
        </w:rPr>
        <w:t>5</w:t>
      </w:r>
      <w:r w:rsidR="00EF1404">
        <w:rPr>
          <w:bCs/>
          <w:color w:val="000000"/>
          <w:sz w:val="28"/>
          <w:szCs w:val="28"/>
        </w:rPr>
        <w:t xml:space="preserve"> </w:t>
      </w:r>
      <w:r w:rsidRPr="00EF1404">
        <w:rPr>
          <w:bCs/>
          <w:color w:val="000000"/>
          <w:sz w:val="28"/>
          <w:szCs w:val="28"/>
        </w:rPr>
        <w:t xml:space="preserve">г.                                                   </w:t>
      </w:r>
      <w:r w:rsidR="005C6AD9" w:rsidRPr="00EF1404">
        <w:rPr>
          <w:bCs/>
          <w:color w:val="000000"/>
          <w:sz w:val="28"/>
          <w:szCs w:val="28"/>
        </w:rPr>
        <w:t xml:space="preserve">    </w:t>
      </w:r>
      <w:r w:rsidRPr="00EF1404">
        <w:rPr>
          <w:bCs/>
          <w:color w:val="000000"/>
          <w:sz w:val="28"/>
          <w:szCs w:val="28"/>
        </w:rPr>
        <w:t xml:space="preserve">   </w:t>
      </w:r>
      <w:r w:rsidRPr="00EF1404">
        <w:rPr>
          <w:bCs/>
          <w:color w:val="000000"/>
          <w:sz w:val="28"/>
          <w:szCs w:val="28"/>
        </w:rPr>
        <w:tab/>
        <w:t xml:space="preserve">    </w:t>
      </w:r>
      <w:r w:rsidR="00463740" w:rsidRPr="00EF1404">
        <w:rPr>
          <w:bCs/>
          <w:color w:val="000000"/>
          <w:sz w:val="28"/>
          <w:szCs w:val="28"/>
        </w:rPr>
        <w:t xml:space="preserve">  </w:t>
      </w:r>
      <w:r w:rsidRPr="00EF1404">
        <w:rPr>
          <w:bCs/>
          <w:color w:val="000000"/>
          <w:sz w:val="28"/>
          <w:szCs w:val="28"/>
        </w:rPr>
        <w:t xml:space="preserve">       </w:t>
      </w:r>
      <w:r w:rsidR="00497BE9" w:rsidRPr="00EF1404">
        <w:rPr>
          <w:bCs/>
          <w:color w:val="000000"/>
          <w:sz w:val="28"/>
          <w:szCs w:val="28"/>
        </w:rPr>
        <w:t>р.</w:t>
      </w:r>
      <w:r w:rsidR="00463740" w:rsidRPr="00EF1404">
        <w:rPr>
          <w:bCs/>
          <w:color w:val="000000"/>
          <w:sz w:val="28"/>
          <w:szCs w:val="28"/>
        </w:rPr>
        <w:t xml:space="preserve"> </w:t>
      </w:r>
      <w:r w:rsidR="00497BE9" w:rsidRPr="00EF1404">
        <w:rPr>
          <w:bCs/>
          <w:color w:val="000000"/>
          <w:sz w:val="28"/>
          <w:szCs w:val="28"/>
        </w:rPr>
        <w:t>п.</w:t>
      </w:r>
      <w:r w:rsidRPr="00EF1404">
        <w:rPr>
          <w:bCs/>
          <w:color w:val="000000"/>
          <w:sz w:val="28"/>
          <w:szCs w:val="28"/>
        </w:rPr>
        <w:t xml:space="preserve"> Качуг</w:t>
      </w:r>
    </w:p>
    <w:p w14:paraId="75CD3E3F" w14:textId="77777777" w:rsidR="00390E76" w:rsidRPr="00EF1404" w:rsidRDefault="00390E76" w:rsidP="00390E76">
      <w:pPr>
        <w:jc w:val="both"/>
        <w:rPr>
          <w:bCs/>
          <w:sz w:val="28"/>
          <w:szCs w:val="28"/>
        </w:rPr>
      </w:pPr>
    </w:p>
    <w:p w14:paraId="5DD9F7B0" w14:textId="77777777" w:rsidR="00390E76" w:rsidRPr="00DA636E" w:rsidRDefault="00390E76" w:rsidP="00390E76">
      <w:pPr>
        <w:jc w:val="both"/>
        <w:rPr>
          <w:color w:val="000000"/>
          <w:sz w:val="28"/>
          <w:szCs w:val="28"/>
        </w:rPr>
      </w:pPr>
      <w:r w:rsidRPr="00DA636E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</w:t>
      </w:r>
      <w:r w:rsidR="00A73DE4">
        <w:rPr>
          <w:color w:val="000000"/>
          <w:sz w:val="28"/>
          <w:szCs w:val="28"/>
        </w:rPr>
        <w:t xml:space="preserve"> Российской Федерации</w:t>
      </w:r>
      <w:r>
        <w:rPr>
          <w:color w:val="000000"/>
          <w:sz w:val="28"/>
          <w:szCs w:val="28"/>
        </w:rPr>
        <w:t>, р</w:t>
      </w:r>
      <w:r w:rsidRPr="00DA636E">
        <w:rPr>
          <w:color w:val="000000"/>
          <w:sz w:val="28"/>
          <w:szCs w:val="28"/>
        </w:rPr>
        <w:t>уководствуясь ст. ст. 25, 49</w:t>
      </w:r>
      <w:r>
        <w:rPr>
          <w:color w:val="000000"/>
          <w:sz w:val="28"/>
          <w:szCs w:val="28"/>
        </w:rPr>
        <w:t xml:space="preserve"> </w:t>
      </w:r>
      <w:r w:rsidRPr="00DA636E">
        <w:rPr>
          <w:color w:val="000000"/>
          <w:sz w:val="28"/>
          <w:szCs w:val="28"/>
        </w:rPr>
        <w:t>Уста</w:t>
      </w:r>
      <w:r>
        <w:rPr>
          <w:color w:val="000000"/>
          <w:sz w:val="28"/>
          <w:szCs w:val="28"/>
        </w:rPr>
        <w:t>ва МО «Качугский район», Д</w:t>
      </w:r>
      <w:r w:rsidRPr="00DA636E">
        <w:rPr>
          <w:color w:val="000000"/>
          <w:sz w:val="28"/>
          <w:szCs w:val="28"/>
        </w:rPr>
        <w:t>ума муниципального района</w:t>
      </w:r>
    </w:p>
    <w:p w14:paraId="6E0B43EB" w14:textId="77777777" w:rsidR="00EF1404" w:rsidRDefault="00EF1404" w:rsidP="00390E76">
      <w:pPr>
        <w:jc w:val="both"/>
        <w:rPr>
          <w:color w:val="000000"/>
          <w:sz w:val="28"/>
          <w:szCs w:val="28"/>
        </w:rPr>
      </w:pPr>
    </w:p>
    <w:p w14:paraId="0DFFFE12" w14:textId="39F2D828" w:rsidR="00390E76" w:rsidRPr="00DA636E" w:rsidRDefault="00390E76" w:rsidP="00390E76">
      <w:pPr>
        <w:jc w:val="both"/>
        <w:rPr>
          <w:color w:val="000000"/>
          <w:sz w:val="28"/>
          <w:szCs w:val="28"/>
        </w:rPr>
      </w:pPr>
      <w:r w:rsidRPr="00DA636E">
        <w:rPr>
          <w:color w:val="000000"/>
          <w:sz w:val="28"/>
          <w:szCs w:val="28"/>
        </w:rPr>
        <w:t>РЕШИЛА:</w:t>
      </w:r>
    </w:p>
    <w:p w14:paraId="30C2B7EE" w14:textId="77777777" w:rsidR="00390E76" w:rsidRPr="00DA636E" w:rsidRDefault="00390E76" w:rsidP="00390E76">
      <w:pPr>
        <w:jc w:val="both"/>
        <w:rPr>
          <w:color w:val="000000"/>
          <w:sz w:val="28"/>
          <w:szCs w:val="28"/>
        </w:rPr>
      </w:pPr>
    </w:p>
    <w:p w14:paraId="3916F290" w14:textId="64E20279" w:rsidR="00390E76" w:rsidRDefault="00390E76" w:rsidP="008A0102">
      <w:pPr>
        <w:pStyle w:val="a5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 w:rsidRPr="00A81A3F">
        <w:rPr>
          <w:color w:val="000000"/>
          <w:sz w:val="28"/>
          <w:szCs w:val="28"/>
        </w:rPr>
        <w:t xml:space="preserve">Внести в </w:t>
      </w:r>
      <w:bookmarkStart w:id="0" w:name="_Hlk38264030"/>
      <w:r w:rsidRPr="00A81A3F">
        <w:rPr>
          <w:color w:val="000000"/>
          <w:sz w:val="28"/>
          <w:szCs w:val="28"/>
        </w:rPr>
        <w:t>Решение Думы муниципального района от 30.10.2009</w:t>
      </w:r>
      <w:r w:rsidR="00EF1404">
        <w:rPr>
          <w:color w:val="000000"/>
          <w:sz w:val="28"/>
          <w:szCs w:val="28"/>
        </w:rPr>
        <w:t xml:space="preserve"> </w:t>
      </w:r>
      <w:r w:rsidRPr="00A81A3F">
        <w:rPr>
          <w:color w:val="000000"/>
          <w:sz w:val="28"/>
          <w:szCs w:val="28"/>
        </w:rPr>
        <w:t xml:space="preserve">г. №282 «Об утверждении «Положения о бюджетном процессе в </w:t>
      </w:r>
      <w:bookmarkStart w:id="1" w:name="_Hlk194483713"/>
      <w:r w:rsidRPr="00A81A3F">
        <w:rPr>
          <w:color w:val="000000"/>
          <w:sz w:val="28"/>
          <w:szCs w:val="28"/>
        </w:rPr>
        <w:t>муниципальном образовании «Качугский район»</w:t>
      </w:r>
      <w:bookmarkEnd w:id="1"/>
      <w:r w:rsidRPr="00A81A3F">
        <w:rPr>
          <w:color w:val="000000"/>
          <w:sz w:val="28"/>
          <w:szCs w:val="28"/>
        </w:rPr>
        <w:t xml:space="preserve">» </w:t>
      </w:r>
      <w:bookmarkEnd w:id="0"/>
      <w:r w:rsidR="00EF1404">
        <w:rPr>
          <w:color w:val="000000"/>
          <w:sz w:val="28"/>
          <w:szCs w:val="28"/>
        </w:rPr>
        <w:t xml:space="preserve">(в редакции решения Думы муниципального района от 24.04.2020 г. № 253) </w:t>
      </w:r>
      <w:r w:rsidRPr="00A81A3F">
        <w:rPr>
          <w:color w:val="000000"/>
          <w:sz w:val="28"/>
          <w:szCs w:val="28"/>
        </w:rPr>
        <w:t>следующие изменения</w:t>
      </w:r>
      <w:r w:rsidR="005C6AD9">
        <w:rPr>
          <w:color w:val="000000"/>
          <w:sz w:val="28"/>
          <w:szCs w:val="28"/>
        </w:rPr>
        <w:t>:</w:t>
      </w:r>
    </w:p>
    <w:p w14:paraId="0A8CE22F" w14:textId="77777777" w:rsidR="00EF1404" w:rsidRDefault="00EF1404" w:rsidP="008A0102">
      <w:pPr>
        <w:pStyle w:val="a5"/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Статью 17 «Бюджетные полномочия главного распорядителя (распорядителя) бюджетных средств» дополнить абзацем 15 следующего содержания:</w:t>
      </w:r>
    </w:p>
    <w:p w14:paraId="406454A1" w14:textId="6D20570D" w:rsidR="005C6AD9" w:rsidRDefault="00EF1404" w:rsidP="00EF1404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1404">
        <w:rPr>
          <w:color w:val="000000"/>
          <w:sz w:val="28"/>
          <w:szCs w:val="28"/>
        </w:rPr>
        <w:t>«</w:t>
      </w:r>
      <w:r w:rsidR="008A0102">
        <w:rPr>
          <w:color w:val="000000"/>
          <w:sz w:val="28"/>
          <w:szCs w:val="28"/>
        </w:rPr>
        <w:t xml:space="preserve">- </w:t>
      </w:r>
      <w:r w:rsidRPr="00EF1404">
        <w:rPr>
          <w:color w:val="000000"/>
          <w:sz w:val="28"/>
          <w:szCs w:val="28"/>
          <w:shd w:val="clear" w:color="auto" w:fill="FFFFFF"/>
        </w:rPr>
        <w:t>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(софинансирования)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14:paraId="0CB87188" w14:textId="60535535" w:rsidR="008A0102" w:rsidRPr="008A0102" w:rsidRDefault="008A0102" w:rsidP="008A0102">
      <w:pPr>
        <w:pStyle w:val="a5"/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8A0102">
        <w:rPr>
          <w:color w:val="000000"/>
          <w:sz w:val="28"/>
          <w:szCs w:val="28"/>
        </w:rPr>
        <w:t>Статью 18 «Бюджетные полномочия главного администратора (администратора) доходов бюджета муниципального образования «Качугский район» дополнить абзацем 15 следующего содержания:</w:t>
      </w:r>
    </w:p>
    <w:p w14:paraId="60A2CB04" w14:textId="5EC8CAF3" w:rsidR="008A0102" w:rsidRDefault="008A0102" w:rsidP="008A0102">
      <w:pPr>
        <w:jc w:val="both"/>
        <w:rPr>
          <w:color w:val="000000"/>
          <w:sz w:val="28"/>
          <w:szCs w:val="28"/>
          <w:shd w:val="clear" w:color="auto" w:fill="FFFFFF"/>
        </w:rPr>
      </w:pPr>
      <w:r w:rsidRPr="008A0102">
        <w:rPr>
          <w:color w:val="000000"/>
          <w:sz w:val="28"/>
          <w:szCs w:val="28"/>
        </w:rPr>
        <w:t xml:space="preserve">«- </w:t>
      </w:r>
      <w:r w:rsidRPr="008A0102">
        <w:rPr>
          <w:color w:val="000000"/>
          <w:sz w:val="28"/>
          <w:szCs w:val="28"/>
          <w:shd w:val="clear" w:color="auto" w:fill="FFFFFF"/>
        </w:rPr>
        <w:t>устанавливает регламент реализации полномочий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14:paraId="0CC2ECED" w14:textId="77777777" w:rsidR="00FD36DD" w:rsidRDefault="00FD36DD" w:rsidP="008A0102">
      <w:pPr>
        <w:pStyle w:val="a5"/>
        <w:numPr>
          <w:ilvl w:val="1"/>
          <w:numId w:val="22"/>
        </w:numPr>
        <w:tabs>
          <w:tab w:val="left" w:pos="1134"/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bookmarkStart w:id="2" w:name="_Hlk38264125"/>
      <w:r>
        <w:rPr>
          <w:color w:val="000000"/>
          <w:sz w:val="28"/>
          <w:szCs w:val="28"/>
        </w:rPr>
        <w:t>В с</w:t>
      </w:r>
      <w:r w:rsidR="008A0102">
        <w:rPr>
          <w:color w:val="000000"/>
          <w:sz w:val="28"/>
          <w:szCs w:val="28"/>
        </w:rPr>
        <w:t>тать</w:t>
      </w:r>
      <w:r>
        <w:rPr>
          <w:color w:val="000000"/>
          <w:sz w:val="28"/>
          <w:szCs w:val="28"/>
        </w:rPr>
        <w:t>е</w:t>
      </w:r>
      <w:r w:rsidR="008A0102">
        <w:rPr>
          <w:color w:val="000000"/>
          <w:sz w:val="28"/>
          <w:szCs w:val="28"/>
        </w:rPr>
        <w:t xml:space="preserve"> 19 «Бюджетные полномочия главного администратора (администратора) источников финансирования дефицита бюджета </w:t>
      </w:r>
      <w:r w:rsidR="008A0102" w:rsidRPr="00A81A3F">
        <w:rPr>
          <w:color w:val="000000"/>
          <w:sz w:val="28"/>
          <w:szCs w:val="28"/>
        </w:rPr>
        <w:t>муниципально</w:t>
      </w:r>
      <w:r w:rsidR="008A0102">
        <w:rPr>
          <w:color w:val="000000"/>
          <w:sz w:val="28"/>
          <w:szCs w:val="28"/>
        </w:rPr>
        <w:t>го</w:t>
      </w:r>
      <w:r w:rsidR="008A0102" w:rsidRPr="00A81A3F">
        <w:rPr>
          <w:color w:val="000000"/>
          <w:sz w:val="28"/>
          <w:szCs w:val="28"/>
        </w:rPr>
        <w:t xml:space="preserve"> образовани</w:t>
      </w:r>
      <w:r w:rsidR="008A0102">
        <w:rPr>
          <w:color w:val="000000"/>
          <w:sz w:val="28"/>
          <w:szCs w:val="28"/>
        </w:rPr>
        <w:t>я</w:t>
      </w:r>
      <w:r w:rsidR="008A0102" w:rsidRPr="00A81A3F">
        <w:rPr>
          <w:color w:val="000000"/>
          <w:sz w:val="28"/>
          <w:szCs w:val="28"/>
        </w:rPr>
        <w:t xml:space="preserve"> «Качугский район»</w:t>
      </w:r>
      <w:r>
        <w:rPr>
          <w:color w:val="000000"/>
          <w:sz w:val="28"/>
          <w:szCs w:val="28"/>
        </w:rPr>
        <w:t>:</w:t>
      </w:r>
    </w:p>
    <w:p w14:paraId="640F87EB" w14:textId="5F517579" w:rsidR="005C6AD9" w:rsidRDefault="00FD36DD" w:rsidP="00FD36DD">
      <w:pPr>
        <w:tabs>
          <w:tab w:val="left" w:pos="1134"/>
          <w:tab w:val="left" w:pos="1418"/>
        </w:tabs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- абзац 3 изложить в новой редакции </w:t>
      </w:r>
      <w:r w:rsidRPr="00FD36D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- </w:t>
      </w:r>
      <w:r w:rsidRPr="00FD36DD">
        <w:rPr>
          <w:color w:val="000000" w:themeColor="text1"/>
          <w:sz w:val="28"/>
          <w:szCs w:val="28"/>
          <w:shd w:val="clear" w:color="auto" w:fill="FFFFFF"/>
        </w:rPr>
        <w:t xml:space="preserve">осуществляет планирование (прогнозирование) поступлений и выплат по источникам финансирования дефицита бюджета (за исключением операций по управлению остатками </w:t>
      </w:r>
      <w:r w:rsidRPr="00FD36DD">
        <w:rPr>
          <w:color w:val="000000" w:themeColor="text1"/>
          <w:sz w:val="28"/>
          <w:szCs w:val="28"/>
          <w:shd w:val="clear" w:color="auto" w:fill="FFFFFF"/>
        </w:rPr>
        <w:lastRenderedPageBreak/>
        <w:t>средств на едином счете бюджета, операций, связанных с единым налоговым платежом, операций, связанных с авансовым платежом, предусмотренным в отношении обязательных платежей правом Евразийского экономического союза и законодательством Российской Федерации, операций, связанных с денежным залогом, предусмотренным правом Евразийского экономического союза и законодательством Российской Федерации о таможенном регулировании)</w:t>
      </w:r>
      <w:r>
        <w:rPr>
          <w:color w:val="000000" w:themeColor="text1"/>
          <w:sz w:val="28"/>
          <w:szCs w:val="28"/>
          <w:shd w:val="clear" w:color="auto" w:fill="FFFFFF"/>
        </w:rPr>
        <w:t>»;</w:t>
      </w:r>
    </w:p>
    <w:p w14:paraId="3C144364" w14:textId="55AAFCC5" w:rsidR="00FD36DD" w:rsidRPr="00FD36DD" w:rsidRDefault="00FD36DD" w:rsidP="00FD36DD">
      <w:pPr>
        <w:tabs>
          <w:tab w:val="left" w:pos="1134"/>
          <w:tab w:val="left" w:pos="1418"/>
        </w:tabs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 xml:space="preserve">абзац 11 изложить в новой редакции </w:t>
      </w:r>
      <w:r w:rsidRPr="00FD36D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- </w:t>
      </w:r>
      <w:r w:rsidRPr="00FD36DD">
        <w:rPr>
          <w:color w:val="000000"/>
          <w:sz w:val="28"/>
          <w:szCs w:val="28"/>
          <w:shd w:val="clear" w:color="auto" w:fill="FFFFFF"/>
        </w:rPr>
        <w:t>осуществляет планирование (прогнозирование) поступлений и выплат по источникам финансирования дефицита бюджета (за исключением операций по управлению остатками средств на едином счете бюджета, операций, связанных с единым налоговым платежом, операций, связанных с авансовым платежом, предусмотренным в отношении обязательных платежей правом Евразийского экономического союза и законодательством Российской Федерации, операций, связанных с денежным залогом, предусмотренным правом Евразийского экономического союза и законодательством Российской Федерации о таможенном регулировании)».</w:t>
      </w:r>
    </w:p>
    <w:bookmarkEnd w:id="2"/>
    <w:p w14:paraId="54CAE241" w14:textId="77777777" w:rsidR="00BA011E" w:rsidRDefault="00FD36DD" w:rsidP="00FD36DD">
      <w:pPr>
        <w:pStyle w:val="a5"/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bookmarkStart w:id="3" w:name="_Hlk194485226"/>
      <w:r>
        <w:rPr>
          <w:color w:val="000000"/>
          <w:sz w:val="28"/>
          <w:szCs w:val="28"/>
        </w:rPr>
        <w:t>статье 21 «Порядок составления проекта бюджета</w:t>
      </w:r>
      <w:r w:rsidRPr="00FD36DD">
        <w:rPr>
          <w:color w:val="000000"/>
          <w:sz w:val="28"/>
          <w:szCs w:val="28"/>
        </w:rPr>
        <w:t xml:space="preserve"> </w:t>
      </w:r>
      <w:r w:rsidRPr="00A81A3F">
        <w:rPr>
          <w:color w:val="000000"/>
          <w:sz w:val="28"/>
          <w:szCs w:val="28"/>
        </w:rPr>
        <w:t>муниципально</w:t>
      </w:r>
      <w:r>
        <w:rPr>
          <w:color w:val="000000"/>
          <w:sz w:val="28"/>
          <w:szCs w:val="28"/>
        </w:rPr>
        <w:t>го</w:t>
      </w:r>
      <w:r w:rsidRPr="00A81A3F">
        <w:rPr>
          <w:color w:val="000000"/>
          <w:sz w:val="28"/>
          <w:szCs w:val="28"/>
        </w:rPr>
        <w:t xml:space="preserve"> образовани</w:t>
      </w:r>
      <w:r>
        <w:rPr>
          <w:color w:val="000000"/>
          <w:sz w:val="28"/>
          <w:szCs w:val="28"/>
        </w:rPr>
        <w:t>я</w:t>
      </w:r>
      <w:r w:rsidRPr="00A81A3F">
        <w:rPr>
          <w:color w:val="000000"/>
          <w:sz w:val="28"/>
          <w:szCs w:val="28"/>
        </w:rPr>
        <w:t xml:space="preserve"> «Качугский район»</w:t>
      </w:r>
      <w:r>
        <w:rPr>
          <w:color w:val="000000"/>
          <w:sz w:val="28"/>
          <w:szCs w:val="28"/>
        </w:rPr>
        <w:t xml:space="preserve"> пункт 7 «Планирование бюджетных ассигнований»</w:t>
      </w:r>
      <w:bookmarkEnd w:id="3"/>
      <w:r w:rsidR="00BA011E">
        <w:rPr>
          <w:color w:val="000000"/>
          <w:sz w:val="28"/>
          <w:szCs w:val="28"/>
        </w:rPr>
        <w:t>:</w:t>
      </w:r>
    </w:p>
    <w:p w14:paraId="4F995C6E" w14:textId="568A69A1" w:rsidR="00BA011E" w:rsidRDefault="00BA011E" w:rsidP="00BA011E">
      <w:pPr>
        <w:tabs>
          <w:tab w:val="left" w:pos="1134"/>
        </w:tabs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-</w:t>
      </w:r>
      <w:r w:rsidR="00FD36DD" w:rsidRPr="00BA011E">
        <w:rPr>
          <w:color w:val="000000"/>
          <w:sz w:val="28"/>
          <w:szCs w:val="28"/>
        </w:rPr>
        <w:t xml:space="preserve"> дополнить абзацем 5 следующего содержания</w:t>
      </w:r>
      <w:r>
        <w:rPr>
          <w:color w:val="000000"/>
          <w:sz w:val="28"/>
          <w:szCs w:val="28"/>
        </w:rPr>
        <w:t xml:space="preserve"> </w:t>
      </w:r>
      <w:r w:rsidR="00FD36DD" w:rsidRPr="00BA011E">
        <w:rPr>
          <w:color w:val="000000"/>
          <w:sz w:val="28"/>
          <w:szCs w:val="28"/>
        </w:rPr>
        <w:t>«</w:t>
      </w:r>
      <w:r w:rsidRPr="00BA011E">
        <w:rPr>
          <w:color w:val="000000"/>
          <w:sz w:val="28"/>
          <w:szCs w:val="28"/>
          <w:shd w:val="clear" w:color="auto" w:fill="FFFFFF"/>
        </w:rPr>
        <w:t>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обязательств.</w:t>
      </w:r>
      <w:r>
        <w:rPr>
          <w:color w:val="000000"/>
          <w:sz w:val="28"/>
          <w:szCs w:val="28"/>
          <w:shd w:val="clear" w:color="auto" w:fill="FFFFFF"/>
        </w:rPr>
        <w:t>»;</w:t>
      </w:r>
    </w:p>
    <w:p w14:paraId="170320D4" w14:textId="559C02FB" w:rsidR="00BA011E" w:rsidRPr="00BA011E" w:rsidRDefault="00BA011E" w:rsidP="00BA011E">
      <w:pPr>
        <w:tabs>
          <w:tab w:val="left" w:pos="1134"/>
        </w:tabs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 xml:space="preserve">абзац 7 изложить в новой редакции </w:t>
      </w:r>
      <w:r w:rsidRPr="00BA011E">
        <w:rPr>
          <w:color w:val="000000"/>
          <w:sz w:val="28"/>
          <w:szCs w:val="28"/>
        </w:rPr>
        <w:t>«</w:t>
      </w:r>
      <w:r w:rsidRPr="00BA011E">
        <w:rPr>
          <w:color w:val="000000"/>
          <w:sz w:val="28"/>
          <w:szCs w:val="28"/>
          <w:shd w:val="clear" w:color="auto" w:fill="FFFFFF"/>
        </w:rPr>
        <w:t xml:space="preserve">Объем бюджетных ассигнований на финансовое обеспечение реализации муниципальных программ утверждается решением </w:t>
      </w:r>
      <w:r>
        <w:rPr>
          <w:color w:val="000000"/>
          <w:sz w:val="28"/>
          <w:szCs w:val="28"/>
          <w:shd w:val="clear" w:color="auto" w:fill="FFFFFF"/>
        </w:rPr>
        <w:t xml:space="preserve">Думы муниципального района </w:t>
      </w:r>
      <w:r w:rsidRPr="00BA011E">
        <w:rPr>
          <w:color w:val="000000"/>
          <w:sz w:val="28"/>
          <w:szCs w:val="28"/>
          <w:shd w:val="clear" w:color="auto" w:fill="FFFFFF"/>
        </w:rPr>
        <w:t xml:space="preserve">о </w:t>
      </w:r>
      <w:r>
        <w:rPr>
          <w:color w:val="000000"/>
          <w:sz w:val="28"/>
          <w:szCs w:val="28"/>
          <w:shd w:val="clear" w:color="auto" w:fill="FFFFFF"/>
        </w:rPr>
        <w:t xml:space="preserve">районном </w:t>
      </w:r>
      <w:r w:rsidRPr="00BA011E">
        <w:rPr>
          <w:color w:val="000000"/>
          <w:sz w:val="28"/>
          <w:szCs w:val="28"/>
          <w:shd w:val="clear" w:color="auto" w:fill="FFFFFF"/>
        </w:rPr>
        <w:t xml:space="preserve">бюджете по соответствующей каждой программе целевой статье расходов бюджета в соответствии с перечнем и структурой муниципальных программ, определенными администрацией муниципального </w:t>
      </w:r>
      <w:r>
        <w:rPr>
          <w:color w:val="000000"/>
          <w:sz w:val="28"/>
          <w:szCs w:val="28"/>
          <w:shd w:val="clear" w:color="auto" w:fill="FFFFFF"/>
        </w:rPr>
        <w:t>района «Качугский район»</w:t>
      </w:r>
      <w:r w:rsidRPr="00BA011E">
        <w:rPr>
          <w:color w:val="000000"/>
          <w:sz w:val="28"/>
          <w:szCs w:val="28"/>
          <w:shd w:val="clear" w:color="auto" w:fill="FFFFFF"/>
        </w:rPr>
        <w:t>.</w:t>
      </w:r>
    </w:p>
    <w:p w14:paraId="299F5422" w14:textId="77777777" w:rsidR="00B03FF3" w:rsidRDefault="00BA011E" w:rsidP="00BA011E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В статье 26 «Исполнение бюджета</w:t>
      </w:r>
      <w:r w:rsidRPr="00FD36DD">
        <w:rPr>
          <w:color w:val="000000"/>
          <w:sz w:val="28"/>
          <w:szCs w:val="28"/>
        </w:rPr>
        <w:t xml:space="preserve"> </w:t>
      </w:r>
      <w:r w:rsidRPr="00A81A3F">
        <w:rPr>
          <w:color w:val="000000"/>
          <w:sz w:val="28"/>
          <w:szCs w:val="28"/>
        </w:rPr>
        <w:t>муниципально</w:t>
      </w:r>
      <w:r>
        <w:rPr>
          <w:color w:val="000000"/>
          <w:sz w:val="28"/>
          <w:szCs w:val="28"/>
        </w:rPr>
        <w:t>го</w:t>
      </w:r>
      <w:r w:rsidRPr="00A81A3F">
        <w:rPr>
          <w:color w:val="000000"/>
          <w:sz w:val="28"/>
          <w:szCs w:val="28"/>
        </w:rPr>
        <w:t xml:space="preserve"> образовани</w:t>
      </w:r>
      <w:r>
        <w:rPr>
          <w:color w:val="000000"/>
          <w:sz w:val="28"/>
          <w:szCs w:val="28"/>
        </w:rPr>
        <w:t>я</w:t>
      </w:r>
      <w:r w:rsidRPr="00A81A3F">
        <w:rPr>
          <w:color w:val="000000"/>
          <w:sz w:val="28"/>
          <w:szCs w:val="28"/>
        </w:rPr>
        <w:t xml:space="preserve"> «Качугский район»</w:t>
      </w:r>
      <w:r>
        <w:rPr>
          <w:color w:val="000000"/>
          <w:sz w:val="28"/>
          <w:szCs w:val="28"/>
        </w:rPr>
        <w:t xml:space="preserve"> по доходам» абзац </w:t>
      </w:r>
      <w:r w:rsidR="00B03FF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изложить в новой редакции</w:t>
      </w:r>
      <w:r w:rsidR="00B03FF3">
        <w:rPr>
          <w:color w:val="000000"/>
          <w:sz w:val="28"/>
          <w:szCs w:val="28"/>
        </w:rPr>
        <w:t>:</w:t>
      </w:r>
    </w:p>
    <w:p w14:paraId="0CDC34BF" w14:textId="4E490A14" w:rsidR="00B03FF3" w:rsidRPr="00B03FF3" w:rsidRDefault="00B03FF3" w:rsidP="00B03FF3">
      <w:pPr>
        <w:spacing w:line="259" w:lineRule="auto"/>
        <w:jc w:val="both"/>
        <w:rPr>
          <w:color w:val="000000" w:themeColor="text1"/>
        </w:rPr>
      </w:pPr>
      <w:r w:rsidRPr="00B03FF3">
        <w:rPr>
          <w:color w:val="000000"/>
          <w:sz w:val="28"/>
          <w:szCs w:val="28"/>
        </w:rPr>
        <w:t xml:space="preserve">«- </w:t>
      </w:r>
      <w:r w:rsidRPr="00B03FF3">
        <w:rPr>
          <w:color w:val="000000"/>
          <w:sz w:val="28"/>
          <w:szCs w:val="28"/>
          <w:shd w:val="clear" w:color="auto" w:fill="FFFFFF"/>
        </w:rPr>
        <w:t>перечисление Федеральным казначейством излишне распределенных сумм, средств, необходимых для осуществления возврата (зачета, уточнения)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суммы, с единых счетов соответствующих бюджетов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 </w:t>
      </w:r>
      <w:hyperlink r:id="rId6" w:anchor="dst100019" w:history="1">
        <w:r w:rsidRPr="00B03FF3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порядке</w:t>
        </w:r>
      </w:hyperlink>
      <w:r w:rsidRPr="00B03FF3">
        <w:rPr>
          <w:sz w:val="28"/>
          <w:szCs w:val="28"/>
          <w:shd w:val="clear" w:color="auto" w:fill="FFFFFF"/>
        </w:rPr>
        <w:t>,</w:t>
      </w:r>
      <w:r w:rsidRPr="00B03FF3">
        <w:rPr>
          <w:color w:val="000000"/>
          <w:sz w:val="28"/>
          <w:szCs w:val="28"/>
          <w:shd w:val="clear" w:color="auto" w:fill="FFFFFF"/>
        </w:rPr>
        <w:t xml:space="preserve"> установленном Министерством финансов Российской Федерации.</w:t>
      </w:r>
      <w:r>
        <w:rPr>
          <w:color w:val="000000"/>
          <w:sz w:val="28"/>
          <w:szCs w:val="28"/>
          <w:shd w:val="clear" w:color="auto" w:fill="FFFFFF"/>
        </w:rPr>
        <w:t>»</w:t>
      </w:r>
    </w:p>
    <w:p w14:paraId="1A906D33" w14:textId="77777777" w:rsidR="00497BE9" w:rsidRPr="006F4521" w:rsidRDefault="006F4521" w:rsidP="00B03FF3">
      <w:pPr>
        <w:ind w:firstLine="426"/>
        <w:jc w:val="both"/>
        <w:rPr>
          <w:color w:val="000000"/>
          <w:sz w:val="28"/>
          <w:szCs w:val="28"/>
        </w:rPr>
      </w:pPr>
      <w:r w:rsidRPr="006F4521">
        <w:rPr>
          <w:color w:val="000000" w:themeColor="text1"/>
          <w:sz w:val="28"/>
          <w:szCs w:val="28"/>
        </w:rPr>
        <w:lastRenderedPageBreak/>
        <w:t>2</w:t>
      </w:r>
      <w:r>
        <w:rPr>
          <w:color w:val="000000" w:themeColor="text1"/>
          <w:sz w:val="28"/>
          <w:szCs w:val="28"/>
        </w:rPr>
        <w:t>.</w:t>
      </w:r>
      <w:r w:rsidR="007D4679" w:rsidRPr="006F4521">
        <w:rPr>
          <w:color w:val="000000"/>
          <w:sz w:val="28"/>
          <w:szCs w:val="28"/>
        </w:rPr>
        <w:t xml:space="preserve">  </w:t>
      </w:r>
      <w:r w:rsidR="00497BE9" w:rsidRPr="006F4521">
        <w:rPr>
          <w:color w:val="000000"/>
          <w:sz w:val="28"/>
          <w:szCs w:val="28"/>
        </w:rPr>
        <w:t>Настоящее решение вступает в силу со дня его опубликования в газете «</w:t>
      </w:r>
      <w:r w:rsidR="005C6AD9">
        <w:rPr>
          <w:color w:val="000000"/>
          <w:sz w:val="28"/>
          <w:szCs w:val="28"/>
        </w:rPr>
        <w:t>Приленье</w:t>
      </w:r>
      <w:r w:rsidR="00497BE9" w:rsidRPr="006F4521">
        <w:rPr>
          <w:color w:val="000000"/>
          <w:sz w:val="28"/>
          <w:szCs w:val="28"/>
        </w:rPr>
        <w:t>» и на официальном сайте муниципального образования «Качугский район» в информационной телекоммуникационной сети «Интернет».</w:t>
      </w:r>
    </w:p>
    <w:p w14:paraId="31B9EC82" w14:textId="77F5AF87" w:rsidR="00CA5A33" w:rsidRDefault="00CA5A33" w:rsidP="00390E76">
      <w:pPr>
        <w:jc w:val="both"/>
        <w:rPr>
          <w:color w:val="000000"/>
          <w:sz w:val="28"/>
          <w:szCs w:val="28"/>
        </w:rPr>
      </w:pPr>
    </w:p>
    <w:p w14:paraId="275BCEC6" w14:textId="77777777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44B30CCB" w14:textId="7E59BEAF" w:rsidR="00390E76" w:rsidRPr="00DA636E" w:rsidRDefault="00390E76" w:rsidP="00390E7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DA636E">
        <w:rPr>
          <w:color w:val="000000"/>
          <w:sz w:val="28"/>
          <w:szCs w:val="28"/>
        </w:rPr>
        <w:t>эр муниципального района</w:t>
      </w:r>
      <w:r w:rsidRPr="00DA636E">
        <w:rPr>
          <w:color w:val="000000"/>
          <w:sz w:val="28"/>
          <w:szCs w:val="28"/>
        </w:rPr>
        <w:tab/>
      </w:r>
      <w:r w:rsidRPr="00DA636E">
        <w:rPr>
          <w:color w:val="000000"/>
          <w:sz w:val="28"/>
          <w:szCs w:val="28"/>
        </w:rPr>
        <w:tab/>
      </w:r>
      <w:r w:rsidRPr="00DA636E">
        <w:rPr>
          <w:color w:val="000000"/>
          <w:sz w:val="28"/>
          <w:szCs w:val="28"/>
        </w:rPr>
        <w:tab/>
      </w:r>
      <w:r w:rsidRPr="00DA636E">
        <w:rPr>
          <w:color w:val="000000"/>
          <w:sz w:val="28"/>
          <w:szCs w:val="28"/>
        </w:rPr>
        <w:tab/>
      </w:r>
      <w:r w:rsidR="00994380">
        <w:rPr>
          <w:color w:val="000000"/>
          <w:sz w:val="28"/>
          <w:szCs w:val="28"/>
        </w:rPr>
        <w:t xml:space="preserve">     </w:t>
      </w:r>
      <w:r w:rsidR="005C6AD9">
        <w:rPr>
          <w:color w:val="000000"/>
          <w:sz w:val="28"/>
          <w:szCs w:val="28"/>
        </w:rPr>
        <w:t xml:space="preserve">       </w:t>
      </w:r>
      <w:r w:rsidR="00B03FF3">
        <w:rPr>
          <w:color w:val="000000"/>
          <w:sz w:val="28"/>
          <w:szCs w:val="28"/>
        </w:rPr>
        <w:t xml:space="preserve">   </w:t>
      </w:r>
      <w:r w:rsidR="005C6AD9">
        <w:rPr>
          <w:color w:val="000000"/>
          <w:sz w:val="28"/>
          <w:szCs w:val="28"/>
        </w:rPr>
        <w:t xml:space="preserve">   </w:t>
      </w:r>
      <w:r w:rsidR="00994380">
        <w:rPr>
          <w:color w:val="000000"/>
          <w:sz w:val="28"/>
          <w:szCs w:val="28"/>
        </w:rPr>
        <w:t xml:space="preserve">           </w:t>
      </w:r>
      <w:r w:rsidR="00B03FF3">
        <w:rPr>
          <w:color w:val="000000"/>
          <w:sz w:val="28"/>
          <w:szCs w:val="28"/>
        </w:rPr>
        <w:t>Е. В. Липатов</w:t>
      </w:r>
    </w:p>
    <w:p w14:paraId="23FEB239" w14:textId="081837CF" w:rsidR="00390E76" w:rsidRDefault="00390E76" w:rsidP="00390E76">
      <w:pPr>
        <w:jc w:val="both"/>
        <w:rPr>
          <w:color w:val="000000"/>
          <w:sz w:val="28"/>
          <w:szCs w:val="28"/>
        </w:rPr>
      </w:pPr>
    </w:p>
    <w:p w14:paraId="2421A451" w14:textId="39A98008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36A18D1F" w14:textId="6EAFAC69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6476234A" w14:textId="2334C47F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3A630438" w14:textId="03A5A825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05305814" w14:textId="53F5494B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040996B2" w14:textId="7EE6D2F9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78389004" w14:textId="2CF9E982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0A7FE40A" w14:textId="675C15DE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52BFD55E" w14:textId="24694A52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7654F717" w14:textId="34981C40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4A80967F" w14:textId="421A5868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07BE788F" w14:textId="3123B335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419EC701" w14:textId="03454789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13D601E7" w14:textId="1413B811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538910AF" w14:textId="4C51DF5E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7BF2F229" w14:textId="32410701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03B691CD" w14:textId="0E04102F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4CEDA314" w14:textId="53962575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4227E89F" w14:textId="101403EA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6AE6EDEA" w14:textId="384215E8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5A4F2E56" w14:textId="2AB176E7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752B57B4" w14:textId="1AD081CA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4C0FDD5A" w14:textId="17AB9DAA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2DCC3FAD" w14:textId="0FB39D2D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78A18C34" w14:textId="688CA452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7688BA53" w14:textId="77777777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32697359" w14:textId="77777777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49A2DBB7" w14:textId="77777777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62DF9127" w14:textId="77777777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16DC55C3" w14:textId="77777777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3CF2D8E4" w14:textId="77777777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3E58E770" w14:textId="77777777" w:rsidR="00B03FF3" w:rsidRDefault="00B03FF3" w:rsidP="00390E76">
      <w:pPr>
        <w:jc w:val="both"/>
        <w:rPr>
          <w:color w:val="000000"/>
          <w:sz w:val="28"/>
          <w:szCs w:val="28"/>
        </w:rPr>
      </w:pPr>
    </w:p>
    <w:p w14:paraId="7D07EC73" w14:textId="73B37D57" w:rsidR="00390E76" w:rsidRDefault="00390E76" w:rsidP="00390E7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B03FF3">
        <w:rPr>
          <w:color w:val="000000"/>
          <w:sz w:val="28"/>
          <w:szCs w:val="28"/>
        </w:rPr>
        <w:t>1</w:t>
      </w:r>
      <w:r w:rsidR="00A96FE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» </w:t>
      </w:r>
      <w:r w:rsidR="005C6AD9">
        <w:rPr>
          <w:color w:val="000000"/>
          <w:sz w:val="28"/>
          <w:szCs w:val="28"/>
        </w:rPr>
        <w:t>апрел</w:t>
      </w:r>
      <w:r w:rsidR="000563B6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20</w:t>
      </w:r>
      <w:r w:rsidR="005C6AD9">
        <w:rPr>
          <w:color w:val="000000"/>
          <w:sz w:val="28"/>
          <w:szCs w:val="28"/>
        </w:rPr>
        <w:t>2</w:t>
      </w:r>
      <w:r w:rsidR="00B03FF3"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г.</w:t>
      </w:r>
    </w:p>
    <w:p w14:paraId="3406FD60" w14:textId="54C4355C" w:rsidR="00390E76" w:rsidRDefault="00497BE9" w:rsidP="00390E7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р.</w:t>
      </w:r>
      <w:r w:rsidR="005C6AD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п.</w:t>
      </w:r>
      <w:r w:rsidR="00390E76">
        <w:rPr>
          <w:color w:val="000000"/>
          <w:sz w:val="28"/>
          <w:szCs w:val="28"/>
        </w:rPr>
        <w:t xml:space="preserve"> Качуг</w:t>
      </w:r>
    </w:p>
    <w:p w14:paraId="0B33209F" w14:textId="51E38B37" w:rsidR="001966C2" w:rsidRPr="00B03FF3" w:rsidRDefault="00497BE9" w:rsidP="005C6AD9">
      <w:pPr>
        <w:jc w:val="both"/>
      </w:pPr>
      <w:r w:rsidRPr="00B03FF3">
        <w:rPr>
          <w:color w:val="000000"/>
          <w:sz w:val="28"/>
          <w:szCs w:val="28"/>
        </w:rPr>
        <w:t>№</w:t>
      </w:r>
      <w:r w:rsidR="005C6AD9" w:rsidRPr="00B03FF3">
        <w:rPr>
          <w:color w:val="000000"/>
          <w:sz w:val="28"/>
          <w:szCs w:val="28"/>
        </w:rPr>
        <w:t xml:space="preserve"> </w:t>
      </w:r>
      <w:r w:rsidR="003972F8">
        <w:rPr>
          <w:color w:val="000000"/>
          <w:sz w:val="28"/>
          <w:szCs w:val="28"/>
        </w:rPr>
        <w:t>303</w:t>
      </w:r>
      <w:bookmarkStart w:id="4" w:name="_GoBack"/>
      <w:bookmarkEnd w:id="4"/>
    </w:p>
    <w:sectPr w:rsidR="001966C2" w:rsidRPr="00B03FF3" w:rsidSect="000A58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E4094"/>
    <w:multiLevelType w:val="multilevel"/>
    <w:tmpl w:val="A20E87D8"/>
    <w:lvl w:ilvl="0">
      <w:start w:val="1"/>
      <w:numFmt w:val="decimal"/>
      <w:lvlText w:val="%1."/>
      <w:lvlJc w:val="left"/>
      <w:pPr>
        <w:ind w:left="1911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136" w:hanging="720"/>
      </w:p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" w15:restartNumberingAfterBreak="0">
    <w:nsid w:val="06826341"/>
    <w:multiLevelType w:val="hybridMultilevel"/>
    <w:tmpl w:val="2D709AFC"/>
    <w:lvl w:ilvl="0" w:tplc="AD062CA6">
      <w:start w:val="13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737A"/>
    <w:multiLevelType w:val="hybridMultilevel"/>
    <w:tmpl w:val="380EE092"/>
    <w:lvl w:ilvl="0" w:tplc="47ACF9D0">
      <w:start w:val="19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63FED"/>
    <w:multiLevelType w:val="hybridMultilevel"/>
    <w:tmpl w:val="AEC0AD52"/>
    <w:lvl w:ilvl="0" w:tplc="52341644">
      <w:start w:val="13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8D4348D"/>
    <w:multiLevelType w:val="hybridMultilevel"/>
    <w:tmpl w:val="F920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B25C4"/>
    <w:multiLevelType w:val="hybridMultilevel"/>
    <w:tmpl w:val="0E0A00EC"/>
    <w:lvl w:ilvl="0" w:tplc="42368E64">
      <w:start w:val="19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43427"/>
    <w:multiLevelType w:val="hybridMultilevel"/>
    <w:tmpl w:val="6456B02A"/>
    <w:lvl w:ilvl="0" w:tplc="5B7C295E">
      <w:start w:val="2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A6D3D"/>
    <w:multiLevelType w:val="hybridMultilevel"/>
    <w:tmpl w:val="B96C0554"/>
    <w:lvl w:ilvl="0" w:tplc="C0622708">
      <w:start w:val="24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54AFA"/>
    <w:multiLevelType w:val="hybridMultilevel"/>
    <w:tmpl w:val="3CB2E512"/>
    <w:lvl w:ilvl="0" w:tplc="37481956">
      <w:start w:val="12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87084"/>
    <w:multiLevelType w:val="hybridMultilevel"/>
    <w:tmpl w:val="9342E9C6"/>
    <w:lvl w:ilvl="0" w:tplc="979CDF3C">
      <w:start w:val="2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25C82"/>
    <w:multiLevelType w:val="hybridMultilevel"/>
    <w:tmpl w:val="EC40EAD4"/>
    <w:lvl w:ilvl="0" w:tplc="A6EA072E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A0FDC"/>
    <w:multiLevelType w:val="hybridMultilevel"/>
    <w:tmpl w:val="6BA88764"/>
    <w:lvl w:ilvl="0" w:tplc="8C2C1A2C">
      <w:start w:val="13"/>
      <w:numFmt w:val="decimal"/>
      <w:lvlText w:val="%1)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3D4966F6"/>
    <w:multiLevelType w:val="hybridMultilevel"/>
    <w:tmpl w:val="201AE432"/>
    <w:lvl w:ilvl="0" w:tplc="8AF07D66">
      <w:start w:val="16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077EE"/>
    <w:multiLevelType w:val="multilevel"/>
    <w:tmpl w:val="8C6EE6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C8A2238"/>
    <w:multiLevelType w:val="hybridMultilevel"/>
    <w:tmpl w:val="EA740AFA"/>
    <w:lvl w:ilvl="0" w:tplc="BA7488C2">
      <w:start w:val="22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22B98"/>
    <w:multiLevelType w:val="hybridMultilevel"/>
    <w:tmpl w:val="2B3034FE"/>
    <w:lvl w:ilvl="0" w:tplc="66100416">
      <w:start w:val="23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A05CA"/>
    <w:multiLevelType w:val="hybridMultilevel"/>
    <w:tmpl w:val="7D34CF74"/>
    <w:lvl w:ilvl="0" w:tplc="823EED1A">
      <w:start w:val="13"/>
      <w:numFmt w:val="decimal"/>
      <w:lvlText w:val="%1)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5F1C0C78"/>
    <w:multiLevelType w:val="hybridMultilevel"/>
    <w:tmpl w:val="B2B44970"/>
    <w:lvl w:ilvl="0" w:tplc="B34283B8">
      <w:start w:val="13"/>
      <w:numFmt w:val="decimal"/>
      <w:lvlText w:val="%1)"/>
      <w:lvlJc w:val="left"/>
      <w:pPr>
        <w:ind w:left="6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 w15:restartNumberingAfterBreak="0">
    <w:nsid w:val="608D4CBE"/>
    <w:multiLevelType w:val="hybridMultilevel"/>
    <w:tmpl w:val="08AAC61E"/>
    <w:lvl w:ilvl="0" w:tplc="A30218C8">
      <w:start w:val="12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D1A25"/>
    <w:multiLevelType w:val="hybridMultilevel"/>
    <w:tmpl w:val="649C11E6"/>
    <w:lvl w:ilvl="0" w:tplc="349241B0">
      <w:start w:val="15"/>
      <w:numFmt w:val="decimal"/>
      <w:lvlText w:val="%1)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77EB31E9"/>
    <w:multiLevelType w:val="hybridMultilevel"/>
    <w:tmpl w:val="59E2B4E4"/>
    <w:lvl w:ilvl="0" w:tplc="D5465CA4">
      <w:start w:val="24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4130F"/>
    <w:multiLevelType w:val="hybridMultilevel"/>
    <w:tmpl w:val="2F96E348"/>
    <w:lvl w:ilvl="0" w:tplc="F4D2A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 w:tplc="426EDD42">
      <w:numFmt w:val="none"/>
      <w:lvlText w:val=""/>
      <w:lvlJc w:val="left"/>
      <w:pPr>
        <w:tabs>
          <w:tab w:val="num" w:pos="360"/>
        </w:tabs>
      </w:pPr>
    </w:lvl>
    <w:lvl w:ilvl="2" w:tplc="BEB84872">
      <w:numFmt w:val="none"/>
      <w:lvlText w:val=""/>
      <w:lvlJc w:val="left"/>
      <w:pPr>
        <w:tabs>
          <w:tab w:val="num" w:pos="360"/>
        </w:tabs>
      </w:pPr>
    </w:lvl>
    <w:lvl w:ilvl="3" w:tplc="A9965FCC">
      <w:numFmt w:val="none"/>
      <w:lvlText w:val=""/>
      <w:lvlJc w:val="left"/>
      <w:pPr>
        <w:tabs>
          <w:tab w:val="num" w:pos="360"/>
        </w:tabs>
      </w:pPr>
    </w:lvl>
    <w:lvl w:ilvl="4" w:tplc="A7A6106A">
      <w:numFmt w:val="none"/>
      <w:lvlText w:val=""/>
      <w:lvlJc w:val="left"/>
      <w:pPr>
        <w:tabs>
          <w:tab w:val="num" w:pos="360"/>
        </w:tabs>
      </w:pPr>
    </w:lvl>
    <w:lvl w:ilvl="5" w:tplc="0DBC4498">
      <w:numFmt w:val="none"/>
      <w:lvlText w:val=""/>
      <w:lvlJc w:val="left"/>
      <w:pPr>
        <w:tabs>
          <w:tab w:val="num" w:pos="360"/>
        </w:tabs>
      </w:pPr>
    </w:lvl>
    <w:lvl w:ilvl="6" w:tplc="081C9C00">
      <w:numFmt w:val="none"/>
      <w:lvlText w:val=""/>
      <w:lvlJc w:val="left"/>
      <w:pPr>
        <w:tabs>
          <w:tab w:val="num" w:pos="360"/>
        </w:tabs>
      </w:pPr>
    </w:lvl>
    <w:lvl w:ilvl="7" w:tplc="2B282B9C">
      <w:numFmt w:val="none"/>
      <w:lvlText w:val=""/>
      <w:lvlJc w:val="left"/>
      <w:pPr>
        <w:tabs>
          <w:tab w:val="num" w:pos="360"/>
        </w:tabs>
      </w:pPr>
    </w:lvl>
    <w:lvl w:ilvl="8" w:tplc="6D82915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7B2E73AE"/>
    <w:multiLevelType w:val="hybridMultilevel"/>
    <w:tmpl w:val="9B4A082E"/>
    <w:lvl w:ilvl="0" w:tplc="7FE4B5D8">
      <w:start w:val="13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0"/>
  </w:num>
  <w:num w:numId="3">
    <w:abstractNumId w:val="8"/>
  </w:num>
  <w:num w:numId="4">
    <w:abstractNumId w:val="18"/>
  </w:num>
  <w:num w:numId="5">
    <w:abstractNumId w:val="1"/>
  </w:num>
  <w:num w:numId="6">
    <w:abstractNumId w:val="22"/>
  </w:num>
  <w:num w:numId="7">
    <w:abstractNumId w:val="16"/>
  </w:num>
  <w:num w:numId="8">
    <w:abstractNumId w:val="7"/>
  </w:num>
  <w:num w:numId="9">
    <w:abstractNumId w:val="20"/>
  </w:num>
  <w:num w:numId="10">
    <w:abstractNumId w:val="15"/>
  </w:num>
  <w:num w:numId="11">
    <w:abstractNumId w:val="14"/>
  </w:num>
  <w:num w:numId="12">
    <w:abstractNumId w:val="6"/>
  </w:num>
  <w:num w:numId="13">
    <w:abstractNumId w:val="9"/>
  </w:num>
  <w:num w:numId="14">
    <w:abstractNumId w:val="5"/>
  </w:num>
  <w:num w:numId="15">
    <w:abstractNumId w:val="12"/>
  </w:num>
  <w:num w:numId="16">
    <w:abstractNumId w:val="10"/>
  </w:num>
  <w:num w:numId="17">
    <w:abstractNumId w:val="19"/>
  </w:num>
  <w:num w:numId="18">
    <w:abstractNumId w:val="11"/>
  </w:num>
  <w:num w:numId="19">
    <w:abstractNumId w:val="2"/>
  </w:num>
  <w:num w:numId="20">
    <w:abstractNumId w:val="3"/>
  </w:num>
  <w:num w:numId="21">
    <w:abstractNumId w:val="17"/>
  </w:num>
  <w:num w:numId="22">
    <w:abstractNumId w:val="13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76"/>
    <w:rsid w:val="000006EC"/>
    <w:rsid w:val="000563B6"/>
    <w:rsid w:val="000A58A4"/>
    <w:rsid w:val="000D3963"/>
    <w:rsid w:val="0016579C"/>
    <w:rsid w:val="001966C2"/>
    <w:rsid w:val="001D6392"/>
    <w:rsid w:val="00297277"/>
    <w:rsid w:val="002A4A97"/>
    <w:rsid w:val="00356715"/>
    <w:rsid w:val="00390E76"/>
    <w:rsid w:val="00393147"/>
    <w:rsid w:val="003972F8"/>
    <w:rsid w:val="00463740"/>
    <w:rsid w:val="00480ABF"/>
    <w:rsid w:val="00497BE9"/>
    <w:rsid w:val="0050124C"/>
    <w:rsid w:val="005C6AD9"/>
    <w:rsid w:val="00646F0B"/>
    <w:rsid w:val="006A57E3"/>
    <w:rsid w:val="006F4521"/>
    <w:rsid w:val="007128DD"/>
    <w:rsid w:val="0076726A"/>
    <w:rsid w:val="007B2844"/>
    <w:rsid w:val="007D4679"/>
    <w:rsid w:val="008A0102"/>
    <w:rsid w:val="008E41EE"/>
    <w:rsid w:val="00972F2D"/>
    <w:rsid w:val="00990BCE"/>
    <w:rsid w:val="00994380"/>
    <w:rsid w:val="009A0B5E"/>
    <w:rsid w:val="00A73DE4"/>
    <w:rsid w:val="00A81A3F"/>
    <w:rsid w:val="00A96FE8"/>
    <w:rsid w:val="00B03FF3"/>
    <w:rsid w:val="00BA011E"/>
    <w:rsid w:val="00CA5A33"/>
    <w:rsid w:val="00CE6084"/>
    <w:rsid w:val="00D04B7D"/>
    <w:rsid w:val="00D13723"/>
    <w:rsid w:val="00DA6FD5"/>
    <w:rsid w:val="00E80F7C"/>
    <w:rsid w:val="00EF1404"/>
    <w:rsid w:val="00F72D8A"/>
    <w:rsid w:val="00FC13AF"/>
    <w:rsid w:val="00FD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23FE"/>
  <w15:docId w15:val="{2787C957-243F-47EB-AADF-CE7FF0FA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0E76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390E76"/>
    <w:rPr>
      <w:b/>
      <w:sz w:val="28"/>
    </w:rPr>
  </w:style>
  <w:style w:type="paragraph" w:styleId="a5">
    <w:name w:val="List Paragraph"/>
    <w:basedOn w:val="a"/>
    <w:uiPriority w:val="34"/>
    <w:qFormat/>
    <w:rsid w:val="00390E7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03F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93595/4e5171fbb36d6325ad89c5d46cdd9b5e02a9b45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70645-2B5A-4B28-960F-E47A87263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FU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13</cp:revision>
  <cp:lastPrinted>2025-04-03T01:58:00Z</cp:lastPrinted>
  <dcterms:created xsi:type="dcterms:W3CDTF">2025-04-02T02:39:00Z</dcterms:created>
  <dcterms:modified xsi:type="dcterms:W3CDTF">2025-04-21T00:50:00Z</dcterms:modified>
</cp:coreProperties>
</file>