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930E1" w14:textId="77777777" w:rsidR="000A4555" w:rsidRDefault="000A4555" w:rsidP="00364178">
      <w:pPr>
        <w:jc w:val="center"/>
        <w:rPr>
          <w:sz w:val="28"/>
          <w:szCs w:val="28"/>
        </w:rPr>
      </w:pPr>
    </w:p>
    <w:p w14:paraId="4F74FDD5" w14:textId="77777777" w:rsidR="000A4555" w:rsidRDefault="000A4555" w:rsidP="00364178">
      <w:pPr>
        <w:jc w:val="center"/>
        <w:rPr>
          <w:sz w:val="28"/>
          <w:szCs w:val="28"/>
        </w:rPr>
      </w:pPr>
    </w:p>
    <w:p w14:paraId="563AA2E7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РОССЙСКАЯ ФЕДЕРАЦИЯ</w:t>
      </w:r>
    </w:p>
    <w:p w14:paraId="22885F8C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ИРКУТСКАЯ ОБЛАСТЬ</w:t>
      </w:r>
    </w:p>
    <w:p w14:paraId="64C6395A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МУНИЦИПАЛЬНОЕ ОБРАЗОВАНИЕ «КАЧУГСКИЙ РАЙОН»</w:t>
      </w:r>
    </w:p>
    <w:p w14:paraId="23931414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 xml:space="preserve">ДУМА МУНИЦИПАЛЬНОГО  РАЙОНА  </w:t>
      </w:r>
    </w:p>
    <w:p w14:paraId="5C7609B2" w14:textId="77777777" w:rsidR="00364178" w:rsidRPr="001E5A17" w:rsidRDefault="00364178" w:rsidP="00364178">
      <w:pPr>
        <w:jc w:val="center"/>
        <w:rPr>
          <w:sz w:val="28"/>
          <w:szCs w:val="28"/>
        </w:rPr>
      </w:pPr>
    </w:p>
    <w:p w14:paraId="375EE7FA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РЕШЕНИЕ</w:t>
      </w:r>
    </w:p>
    <w:p w14:paraId="4EF63464" w14:textId="77777777" w:rsidR="00364178" w:rsidRPr="00E17183" w:rsidRDefault="00364178" w:rsidP="00364178">
      <w:pPr>
        <w:jc w:val="center"/>
        <w:rPr>
          <w:b/>
          <w:sz w:val="28"/>
          <w:szCs w:val="28"/>
        </w:rPr>
      </w:pPr>
    </w:p>
    <w:p w14:paraId="5644C09C" w14:textId="77777777" w:rsidR="00FE475F" w:rsidRDefault="00FE475F" w:rsidP="00FE47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согласии населения </w:t>
      </w:r>
      <w:r>
        <w:rPr>
          <w:color w:val="000000" w:themeColor="text1"/>
          <w:sz w:val="28"/>
          <w:szCs w:val="28"/>
        </w:rPr>
        <w:t xml:space="preserve">с преобразованием муниципальных образований Качугского района и </w:t>
      </w:r>
      <w:r>
        <w:rPr>
          <w:sz w:val="28"/>
          <w:szCs w:val="28"/>
        </w:rPr>
        <w:t>муниципального образования «Качугский район» путем их объединения без изменений границ иных муниципальных образований с созданием вновь образованного муниципального образования –</w:t>
      </w:r>
      <w:r w:rsidRPr="004F0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Качугский </w:t>
      </w:r>
      <w:r w:rsidRPr="004F07F5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4F07F5">
        <w:rPr>
          <w:sz w:val="28"/>
          <w:szCs w:val="28"/>
        </w:rPr>
        <w:t xml:space="preserve"> </w:t>
      </w:r>
      <w:r>
        <w:rPr>
          <w:sz w:val="28"/>
          <w:szCs w:val="28"/>
        </w:rPr>
        <w:t>округ</w:t>
      </w:r>
      <w:r w:rsidRPr="004F07F5">
        <w:rPr>
          <w:sz w:val="28"/>
          <w:szCs w:val="28"/>
        </w:rPr>
        <w:t xml:space="preserve"> Иркутской области</w:t>
      </w:r>
    </w:p>
    <w:p w14:paraId="269E0A2C" w14:textId="77777777" w:rsidR="00364178" w:rsidRPr="00E17183" w:rsidRDefault="00364178" w:rsidP="00364178">
      <w:pPr>
        <w:jc w:val="center"/>
        <w:rPr>
          <w:sz w:val="28"/>
          <w:szCs w:val="28"/>
        </w:rPr>
      </w:pPr>
    </w:p>
    <w:p w14:paraId="17F90A3C" w14:textId="3E4EC62F" w:rsidR="00364178" w:rsidRPr="00E17183" w:rsidRDefault="00FE475F" w:rsidP="0036417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7521">
        <w:rPr>
          <w:sz w:val="28"/>
          <w:szCs w:val="28"/>
        </w:rPr>
        <w:t>26</w:t>
      </w:r>
      <w:r>
        <w:rPr>
          <w:sz w:val="28"/>
          <w:szCs w:val="28"/>
        </w:rPr>
        <w:t xml:space="preserve"> ию</w:t>
      </w:r>
      <w:r w:rsidR="00D77957"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 w:rsidR="00364178">
        <w:rPr>
          <w:sz w:val="28"/>
          <w:szCs w:val="28"/>
        </w:rPr>
        <w:t xml:space="preserve"> </w:t>
      </w:r>
      <w:r w:rsidR="00364178" w:rsidRPr="00E17183">
        <w:rPr>
          <w:sz w:val="28"/>
          <w:szCs w:val="28"/>
        </w:rPr>
        <w:t>20</w:t>
      </w:r>
      <w:r w:rsidR="00364178">
        <w:rPr>
          <w:sz w:val="28"/>
          <w:szCs w:val="28"/>
        </w:rPr>
        <w:t>24</w:t>
      </w:r>
      <w:r w:rsidR="00364178" w:rsidRPr="00E17183">
        <w:rPr>
          <w:sz w:val="28"/>
          <w:szCs w:val="28"/>
        </w:rPr>
        <w:t xml:space="preserve"> г.</w:t>
      </w:r>
      <w:r w:rsidR="00364178">
        <w:rPr>
          <w:sz w:val="28"/>
          <w:szCs w:val="28"/>
        </w:rPr>
        <w:t xml:space="preserve">                  </w:t>
      </w:r>
      <w:r w:rsidR="00364178" w:rsidRPr="00E17183">
        <w:rPr>
          <w:sz w:val="28"/>
          <w:szCs w:val="28"/>
        </w:rPr>
        <w:t xml:space="preserve">                </w:t>
      </w:r>
      <w:r w:rsidR="00364178">
        <w:rPr>
          <w:sz w:val="28"/>
          <w:szCs w:val="28"/>
        </w:rPr>
        <w:t xml:space="preserve">             </w:t>
      </w:r>
      <w:r w:rsidR="00364178" w:rsidRPr="00E17183">
        <w:rPr>
          <w:sz w:val="28"/>
          <w:szCs w:val="28"/>
        </w:rPr>
        <w:t xml:space="preserve">    </w:t>
      </w:r>
      <w:r w:rsidR="00364178">
        <w:rPr>
          <w:sz w:val="28"/>
          <w:szCs w:val="28"/>
        </w:rPr>
        <w:t xml:space="preserve">    </w:t>
      </w:r>
      <w:r w:rsidR="00364178" w:rsidRPr="00E17183">
        <w:rPr>
          <w:sz w:val="28"/>
          <w:szCs w:val="28"/>
        </w:rPr>
        <w:t xml:space="preserve">   </w:t>
      </w:r>
      <w:r w:rsidR="00364178">
        <w:rPr>
          <w:sz w:val="28"/>
          <w:szCs w:val="28"/>
        </w:rPr>
        <w:t xml:space="preserve">                 </w:t>
      </w:r>
      <w:r w:rsidR="00364178" w:rsidRPr="00E17183">
        <w:rPr>
          <w:sz w:val="28"/>
          <w:szCs w:val="28"/>
        </w:rPr>
        <w:t xml:space="preserve"> р.п.  Качуг</w:t>
      </w:r>
    </w:p>
    <w:p w14:paraId="480A67E1" w14:textId="77777777" w:rsidR="00364178" w:rsidRDefault="00364178" w:rsidP="00364178">
      <w:pPr>
        <w:rPr>
          <w:color w:val="FF0000"/>
          <w:sz w:val="28"/>
          <w:szCs w:val="28"/>
        </w:rPr>
      </w:pPr>
    </w:p>
    <w:p w14:paraId="523FF289" w14:textId="77777777" w:rsidR="000A4555" w:rsidRDefault="000A4555" w:rsidP="0036417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</w:p>
    <w:p w14:paraId="7A485CC4" w14:textId="77777777" w:rsidR="00364178" w:rsidRPr="00A94A3D" w:rsidRDefault="00364178" w:rsidP="0036417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На</w:t>
      </w:r>
      <w:r w:rsidR="008319D6">
        <w:rPr>
          <w:b w:val="0"/>
          <w:sz w:val="28"/>
          <w:szCs w:val="28"/>
        </w:rPr>
        <w:t xml:space="preserve"> основании </w:t>
      </w:r>
      <w:r w:rsidRPr="00EA6D45">
        <w:rPr>
          <w:b w:val="0"/>
          <w:sz w:val="28"/>
          <w:szCs w:val="28"/>
        </w:rPr>
        <w:t>Федеральн</w:t>
      </w:r>
      <w:r>
        <w:rPr>
          <w:b w:val="0"/>
          <w:sz w:val="28"/>
          <w:szCs w:val="28"/>
        </w:rPr>
        <w:t xml:space="preserve">ого закона </w:t>
      </w:r>
      <w:r w:rsidRPr="00B83126">
        <w:rPr>
          <w:b w:val="0"/>
          <w:sz w:val="28"/>
          <w:szCs w:val="28"/>
        </w:rPr>
        <w:t xml:space="preserve">от </w:t>
      </w:r>
      <w:r w:rsidRPr="00777511">
        <w:rPr>
          <w:b w:val="0"/>
          <w:sz w:val="28"/>
          <w:szCs w:val="28"/>
        </w:rPr>
        <w:t>6 октября 2003 № 131-ФЗ «Об общих принципах организации местного самоуправления в Российской Федерации»,</w:t>
      </w:r>
      <w:r>
        <w:rPr>
          <w:color w:val="000000"/>
          <w:spacing w:val="-1"/>
          <w:sz w:val="24"/>
          <w:szCs w:val="24"/>
        </w:rPr>
        <w:t xml:space="preserve"> </w:t>
      </w:r>
      <w:r w:rsidR="00FE475F" w:rsidRPr="008319D6">
        <w:rPr>
          <w:b w:val="0"/>
          <w:sz w:val="28"/>
          <w:szCs w:val="28"/>
        </w:rPr>
        <w:t>Порядка организации и проведения публичных слушаний, утвержденного решением Думы муниципального района от 24 апреля 2020 года № 256</w:t>
      </w:r>
      <w:r w:rsidR="00FE475F">
        <w:rPr>
          <w:b w:val="0"/>
          <w:sz w:val="28"/>
          <w:szCs w:val="28"/>
        </w:rPr>
        <w:t xml:space="preserve">, </w:t>
      </w:r>
      <w:r w:rsidR="00FE475F" w:rsidRPr="00786A66">
        <w:rPr>
          <w:b w:val="0"/>
          <w:sz w:val="28"/>
          <w:szCs w:val="28"/>
        </w:rPr>
        <w:t xml:space="preserve">рассмотрев результаты публичных слушаний по вопросу  преобразования муниципальных образований Качугского района и муниципального образования «Качугский район» путем их объединения без изменений границ иных муниципальных образований с созданием вновь образованного муниципального образования – Качугский муниципальный округ Иркутской области, </w:t>
      </w:r>
      <w:r w:rsidRPr="00227957">
        <w:rPr>
          <w:b w:val="0"/>
          <w:sz w:val="28"/>
          <w:szCs w:val="28"/>
        </w:rPr>
        <w:t xml:space="preserve"> р</w:t>
      </w:r>
      <w:r w:rsidRPr="00786A66">
        <w:rPr>
          <w:b w:val="0"/>
          <w:sz w:val="28"/>
          <w:szCs w:val="28"/>
        </w:rPr>
        <w:t>уковод</w:t>
      </w:r>
      <w:r w:rsidRPr="00A94A3D">
        <w:rPr>
          <w:b w:val="0"/>
          <w:color w:val="000000"/>
          <w:sz w:val="28"/>
          <w:szCs w:val="28"/>
        </w:rPr>
        <w:t>ствуясь ст. ст. 25, 49 Устава муниципального образования «Качугский район», Дума муниципального района,</w:t>
      </w:r>
    </w:p>
    <w:p w14:paraId="451BB3BA" w14:textId="77777777" w:rsidR="00364178" w:rsidRDefault="00364178" w:rsidP="00364178">
      <w:pPr>
        <w:jc w:val="both"/>
        <w:rPr>
          <w:color w:val="000000"/>
          <w:sz w:val="28"/>
          <w:szCs w:val="28"/>
        </w:rPr>
      </w:pPr>
      <w:r w:rsidRPr="00A94A3D">
        <w:rPr>
          <w:color w:val="000000"/>
          <w:sz w:val="28"/>
          <w:szCs w:val="28"/>
        </w:rPr>
        <w:t xml:space="preserve">  </w:t>
      </w:r>
    </w:p>
    <w:p w14:paraId="52CACF65" w14:textId="77777777" w:rsidR="000A4555" w:rsidRPr="00A94A3D" w:rsidRDefault="000A4555" w:rsidP="00364178">
      <w:pPr>
        <w:jc w:val="both"/>
        <w:rPr>
          <w:color w:val="000000"/>
          <w:sz w:val="28"/>
          <w:szCs w:val="28"/>
        </w:rPr>
      </w:pPr>
    </w:p>
    <w:p w14:paraId="498333F3" w14:textId="77777777" w:rsidR="00364178" w:rsidRDefault="00364178" w:rsidP="00364178">
      <w:pPr>
        <w:jc w:val="both"/>
        <w:rPr>
          <w:sz w:val="28"/>
          <w:szCs w:val="28"/>
        </w:rPr>
      </w:pPr>
      <w:r w:rsidRPr="001E5A17">
        <w:rPr>
          <w:sz w:val="28"/>
          <w:szCs w:val="28"/>
        </w:rPr>
        <w:t>РЕШИЛА:</w:t>
      </w:r>
    </w:p>
    <w:p w14:paraId="496CDE73" w14:textId="77777777" w:rsidR="00364178" w:rsidRDefault="00364178" w:rsidP="00364178">
      <w:pPr>
        <w:jc w:val="both"/>
        <w:rPr>
          <w:sz w:val="28"/>
          <w:szCs w:val="28"/>
        </w:rPr>
      </w:pPr>
    </w:p>
    <w:p w14:paraId="709EAE34" w14:textId="77777777" w:rsidR="000A4555" w:rsidRDefault="000A4555" w:rsidP="00364178">
      <w:pPr>
        <w:jc w:val="both"/>
        <w:rPr>
          <w:sz w:val="28"/>
          <w:szCs w:val="28"/>
        </w:rPr>
      </w:pPr>
    </w:p>
    <w:p w14:paraId="128DE539" w14:textId="77777777" w:rsidR="00FE475F" w:rsidRDefault="00FE475F" w:rsidP="00FE475F">
      <w:pPr>
        <w:pStyle w:val="a3"/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Выразить согласие населения муниципального образования «Качугский район»</w:t>
      </w:r>
      <w:r w:rsidRPr="001F1BF6">
        <w:rPr>
          <w:color w:val="000000" w:themeColor="text1"/>
          <w:sz w:val="28"/>
          <w:szCs w:val="28"/>
        </w:rPr>
        <w:t xml:space="preserve"> с преобразованием муниципальных образований Качугского района и </w:t>
      </w:r>
      <w:r w:rsidRPr="001F1BF6">
        <w:rPr>
          <w:sz w:val="28"/>
          <w:szCs w:val="28"/>
        </w:rPr>
        <w:t>муниципального образования «Качугский район» путем их объединения без изменений границ иных муниципальных образований с созданием вновь образованного муниципального образования – Качугский муниципальный округ Иркутской области</w:t>
      </w:r>
      <w:r>
        <w:rPr>
          <w:sz w:val="28"/>
          <w:szCs w:val="28"/>
        </w:rPr>
        <w:t>.</w:t>
      </w:r>
    </w:p>
    <w:p w14:paraId="689F7793" w14:textId="77777777" w:rsidR="000A4555" w:rsidRDefault="000A4555" w:rsidP="000A4555">
      <w:pPr>
        <w:spacing w:after="160" w:line="259" w:lineRule="auto"/>
        <w:jc w:val="both"/>
        <w:rPr>
          <w:sz w:val="28"/>
          <w:szCs w:val="28"/>
        </w:rPr>
      </w:pPr>
    </w:p>
    <w:p w14:paraId="48BB2143" w14:textId="77777777" w:rsidR="000A4555" w:rsidRDefault="000A4555" w:rsidP="000A4555">
      <w:pPr>
        <w:spacing w:after="160" w:line="259" w:lineRule="auto"/>
        <w:jc w:val="both"/>
        <w:rPr>
          <w:sz w:val="28"/>
          <w:szCs w:val="28"/>
        </w:rPr>
      </w:pPr>
    </w:p>
    <w:p w14:paraId="4DF7DF88" w14:textId="77777777" w:rsidR="000A4555" w:rsidRPr="000A4555" w:rsidRDefault="000A4555" w:rsidP="000A4555">
      <w:pPr>
        <w:spacing w:after="160" w:line="259" w:lineRule="auto"/>
        <w:jc w:val="both"/>
        <w:rPr>
          <w:sz w:val="28"/>
          <w:szCs w:val="28"/>
        </w:rPr>
      </w:pPr>
    </w:p>
    <w:p w14:paraId="3947363B" w14:textId="77777777" w:rsidR="00364178" w:rsidRPr="000A4555" w:rsidRDefault="000A4555" w:rsidP="000A4555">
      <w:pPr>
        <w:pStyle w:val="a3"/>
        <w:tabs>
          <w:tab w:val="num" w:pos="-1560"/>
        </w:tabs>
        <w:ind w:left="360"/>
        <w:jc w:val="both"/>
        <w:rPr>
          <w:sz w:val="28"/>
          <w:szCs w:val="28"/>
        </w:rPr>
      </w:pPr>
      <w:r>
        <w:rPr>
          <w:iCs/>
          <w:sz w:val="28"/>
          <w:szCs w:val="28"/>
        </w:rPr>
        <w:t>2.</w:t>
      </w:r>
      <w:r w:rsidRPr="000A4555">
        <w:rPr>
          <w:iCs/>
          <w:sz w:val="28"/>
          <w:szCs w:val="28"/>
        </w:rPr>
        <w:t xml:space="preserve"> </w:t>
      </w:r>
      <w:r w:rsidR="00364178" w:rsidRPr="000A4555">
        <w:rPr>
          <w:iCs/>
          <w:sz w:val="28"/>
          <w:szCs w:val="28"/>
        </w:rPr>
        <w:t>Настоящее решение подлежит официальному опубликованию и размещению в информационно-телекоммуникационной сети Интернет на официальном сайте.</w:t>
      </w:r>
      <w:r w:rsidR="00364178" w:rsidRPr="000A4555">
        <w:rPr>
          <w:sz w:val="28"/>
          <w:szCs w:val="28"/>
        </w:rPr>
        <w:t xml:space="preserve"> </w:t>
      </w:r>
    </w:p>
    <w:p w14:paraId="7BF83665" w14:textId="77777777" w:rsidR="00587CE0" w:rsidRDefault="00587CE0" w:rsidP="00587CE0">
      <w:pPr>
        <w:ind w:left="360"/>
        <w:jc w:val="both"/>
        <w:rPr>
          <w:sz w:val="28"/>
          <w:szCs w:val="28"/>
        </w:rPr>
      </w:pPr>
    </w:p>
    <w:p w14:paraId="7C4BAD09" w14:textId="77777777" w:rsidR="00587CE0" w:rsidRDefault="00587CE0" w:rsidP="00587CE0">
      <w:pPr>
        <w:ind w:left="360"/>
        <w:jc w:val="both"/>
        <w:rPr>
          <w:sz w:val="28"/>
          <w:szCs w:val="28"/>
        </w:rPr>
      </w:pPr>
    </w:p>
    <w:p w14:paraId="7E3A2548" w14:textId="77777777" w:rsidR="000A4555" w:rsidRDefault="000A4555" w:rsidP="00587CE0">
      <w:pPr>
        <w:ind w:left="360"/>
        <w:jc w:val="both"/>
        <w:rPr>
          <w:sz w:val="28"/>
          <w:szCs w:val="28"/>
        </w:rPr>
      </w:pPr>
    </w:p>
    <w:p w14:paraId="17B53478" w14:textId="77777777" w:rsidR="008319D6" w:rsidRPr="008319D6" w:rsidRDefault="008319D6" w:rsidP="008319D6">
      <w:pPr>
        <w:pStyle w:val="a3"/>
        <w:ind w:left="0"/>
        <w:jc w:val="both"/>
        <w:rPr>
          <w:sz w:val="28"/>
          <w:szCs w:val="28"/>
        </w:rPr>
      </w:pPr>
      <w:r w:rsidRPr="008319D6">
        <w:rPr>
          <w:sz w:val="28"/>
          <w:szCs w:val="28"/>
        </w:rPr>
        <w:t xml:space="preserve">Председатель Думы </w:t>
      </w:r>
    </w:p>
    <w:p w14:paraId="1DAA9612" w14:textId="77777777" w:rsidR="008319D6" w:rsidRDefault="008319D6" w:rsidP="008319D6">
      <w:pPr>
        <w:pStyle w:val="a3"/>
        <w:ind w:left="0"/>
        <w:jc w:val="both"/>
        <w:rPr>
          <w:sz w:val="28"/>
          <w:szCs w:val="28"/>
        </w:rPr>
      </w:pPr>
      <w:r w:rsidRPr="008319D6">
        <w:rPr>
          <w:sz w:val="28"/>
          <w:szCs w:val="28"/>
        </w:rPr>
        <w:t>муниципального района</w:t>
      </w:r>
    </w:p>
    <w:p w14:paraId="344BE60A" w14:textId="77777777" w:rsidR="008319D6" w:rsidRDefault="008319D6" w:rsidP="008319D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«Качугский район»         </w:t>
      </w:r>
      <w:r w:rsidRPr="008319D6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</w:t>
      </w:r>
      <w:r w:rsidRPr="008319D6">
        <w:rPr>
          <w:sz w:val="28"/>
          <w:szCs w:val="28"/>
        </w:rPr>
        <w:t xml:space="preserve"> А.В. Саидов</w:t>
      </w:r>
    </w:p>
    <w:p w14:paraId="5EC4DBA2" w14:textId="77777777" w:rsidR="008319D6" w:rsidRPr="008319D6" w:rsidRDefault="008319D6" w:rsidP="008319D6">
      <w:pPr>
        <w:pStyle w:val="a3"/>
        <w:ind w:left="0"/>
        <w:jc w:val="both"/>
        <w:rPr>
          <w:sz w:val="28"/>
          <w:szCs w:val="28"/>
        </w:rPr>
      </w:pPr>
    </w:p>
    <w:p w14:paraId="412AB310" w14:textId="77777777" w:rsidR="00364178" w:rsidRDefault="00364178" w:rsidP="00364178">
      <w:pPr>
        <w:ind w:left="360"/>
        <w:jc w:val="both"/>
        <w:rPr>
          <w:sz w:val="28"/>
          <w:szCs w:val="28"/>
        </w:rPr>
      </w:pPr>
    </w:p>
    <w:p w14:paraId="1B17B312" w14:textId="77777777" w:rsidR="00CA36F9" w:rsidRDefault="00CA36F9" w:rsidP="00CA36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мэра муниципального района                                               В.В. Семёнов</w:t>
      </w:r>
    </w:p>
    <w:p w14:paraId="11C3D0E2" w14:textId="77777777" w:rsidR="001F4384" w:rsidRDefault="001F4384" w:rsidP="00364178">
      <w:pPr>
        <w:jc w:val="both"/>
        <w:rPr>
          <w:sz w:val="28"/>
          <w:szCs w:val="28"/>
        </w:rPr>
      </w:pPr>
    </w:p>
    <w:p w14:paraId="20313A88" w14:textId="77777777" w:rsidR="001F4384" w:rsidRDefault="001F4384" w:rsidP="00364178">
      <w:pPr>
        <w:jc w:val="both"/>
        <w:rPr>
          <w:sz w:val="28"/>
          <w:szCs w:val="28"/>
        </w:rPr>
      </w:pPr>
    </w:p>
    <w:p w14:paraId="1B9F3160" w14:textId="77777777" w:rsidR="001F4384" w:rsidRDefault="001F4384" w:rsidP="00364178">
      <w:pPr>
        <w:jc w:val="both"/>
        <w:rPr>
          <w:sz w:val="28"/>
          <w:szCs w:val="28"/>
        </w:rPr>
      </w:pPr>
    </w:p>
    <w:p w14:paraId="4535EBAB" w14:textId="77777777" w:rsidR="001F4384" w:rsidRDefault="001F4384" w:rsidP="00364178">
      <w:pPr>
        <w:jc w:val="both"/>
        <w:rPr>
          <w:sz w:val="28"/>
          <w:szCs w:val="28"/>
        </w:rPr>
      </w:pPr>
    </w:p>
    <w:p w14:paraId="409ED703" w14:textId="77777777" w:rsidR="001F4384" w:rsidRDefault="001F4384" w:rsidP="00364178">
      <w:pPr>
        <w:jc w:val="both"/>
        <w:rPr>
          <w:sz w:val="28"/>
          <w:szCs w:val="28"/>
        </w:rPr>
      </w:pPr>
    </w:p>
    <w:p w14:paraId="28AB6A67" w14:textId="77777777" w:rsidR="001F4384" w:rsidRDefault="001F4384" w:rsidP="00364178">
      <w:pPr>
        <w:jc w:val="both"/>
        <w:rPr>
          <w:sz w:val="28"/>
          <w:szCs w:val="28"/>
        </w:rPr>
      </w:pPr>
    </w:p>
    <w:p w14:paraId="531DC2DD" w14:textId="77777777" w:rsidR="001F4384" w:rsidRDefault="001F4384" w:rsidP="00364178">
      <w:pPr>
        <w:jc w:val="both"/>
        <w:rPr>
          <w:sz w:val="28"/>
          <w:szCs w:val="28"/>
        </w:rPr>
      </w:pPr>
    </w:p>
    <w:p w14:paraId="37C98322" w14:textId="77777777" w:rsidR="001F4384" w:rsidRDefault="001F4384" w:rsidP="00364178">
      <w:pPr>
        <w:jc w:val="both"/>
        <w:rPr>
          <w:sz w:val="28"/>
          <w:szCs w:val="28"/>
        </w:rPr>
      </w:pPr>
    </w:p>
    <w:p w14:paraId="48B889F1" w14:textId="77777777" w:rsidR="001F4384" w:rsidRDefault="001F4384" w:rsidP="00364178">
      <w:pPr>
        <w:jc w:val="both"/>
        <w:rPr>
          <w:sz w:val="28"/>
          <w:szCs w:val="28"/>
        </w:rPr>
      </w:pPr>
    </w:p>
    <w:p w14:paraId="6A90AD2D" w14:textId="77777777" w:rsidR="001F4384" w:rsidRDefault="001F4384" w:rsidP="00364178">
      <w:pPr>
        <w:jc w:val="both"/>
        <w:rPr>
          <w:sz w:val="28"/>
          <w:szCs w:val="28"/>
        </w:rPr>
      </w:pPr>
    </w:p>
    <w:p w14:paraId="4B509441" w14:textId="77777777" w:rsidR="001F4384" w:rsidRDefault="001F4384" w:rsidP="00364178">
      <w:pPr>
        <w:jc w:val="both"/>
        <w:rPr>
          <w:sz w:val="28"/>
          <w:szCs w:val="28"/>
        </w:rPr>
      </w:pPr>
    </w:p>
    <w:p w14:paraId="6D545395" w14:textId="77777777" w:rsidR="001F4384" w:rsidRDefault="001F4384" w:rsidP="00364178">
      <w:pPr>
        <w:jc w:val="both"/>
        <w:rPr>
          <w:sz w:val="28"/>
          <w:szCs w:val="28"/>
        </w:rPr>
      </w:pPr>
    </w:p>
    <w:p w14:paraId="57177064" w14:textId="77777777" w:rsidR="001F4384" w:rsidRDefault="001F4384" w:rsidP="00364178">
      <w:pPr>
        <w:jc w:val="both"/>
        <w:rPr>
          <w:sz w:val="28"/>
          <w:szCs w:val="28"/>
        </w:rPr>
      </w:pPr>
    </w:p>
    <w:p w14:paraId="393F9082" w14:textId="77777777" w:rsidR="001F4384" w:rsidRDefault="001F4384" w:rsidP="00364178">
      <w:pPr>
        <w:jc w:val="both"/>
        <w:rPr>
          <w:sz w:val="28"/>
          <w:szCs w:val="28"/>
        </w:rPr>
      </w:pPr>
    </w:p>
    <w:p w14:paraId="56979F72" w14:textId="77777777" w:rsidR="001F4384" w:rsidRDefault="001F4384" w:rsidP="00364178">
      <w:pPr>
        <w:jc w:val="both"/>
        <w:rPr>
          <w:sz w:val="28"/>
          <w:szCs w:val="28"/>
        </w:rPr>
      </w:pPr>
    </w:p>
    <w:p w14:paraId="11CCB88D" w14:textId="77777777" w:rsidR="001F4384" w:rsidRDefault="001F4384" w:rsidP="00364178">
      <w:pPr>
        <w:jc w:val="both"/>
        <w:rPr>
          <w:sz w:val="28"/>
          <w:szCs w:val="28"/>
        </w:rPr>
      </w:pPr>
    </w:p>
    <w:p w14:paraId="75D0AE6B" w14:textId="77777777" w:rsidR="001F4384" w:rsidRDefault="001F4384" w:rsidP="00364178">
      <w:pPr>
        <w:jc w:val="both"/>
        <w:rPr>
          <w:sz w:val="28"/>
          <w:szCs w:val="28"/>
        </w:rPr>
      </w:pPr>
    </w:p>
    <w:p w14:paraId="61C03DB9" w14:textId="77777777" w:rsidR="001F4384" w:rsidRDefault="001F4384" w:rsidP="00364178">
      <w:pPr>
        <w:jc w:val="both"/>
        <w:rPr>
          <w:sz w:val="28"/>
          <w:szCs w:val="28"/>
        </w:rPr>
      </w:pPr>
    </w:p>
    <w:p w14:paraId="270CCFFB" w14:textId="77777777" w:rsidR="001F4384" w:rsidRDefault="001F4384" w:rsidP="00364178">
      <w:pPr>
        <w:jc w:val="both"/>
        <w:rPr>
          <w:sz w:val="28"/>
          <w:szCs w:val="28"/>
        </w:rPr>
      </w:pPr>
    </w:p>
    <w:p w14:paraId="319387A2" w14:textId="77777777" w:rsidR="001F4384" w:rsidRDefault="001F4384" w:rsidP="00364178">
      <w:pPr>
        <w:jc w:val="both"/>
        <w:rPr>
          <w:sz w:val="28"/>
          <w:szCs w:val="28"/>
        </w:rPr>
      </w:pPr>
    </w:p>
    <w:p w14:paraId="03C71537" w14:textId="77777777" w:rsidR="00364178" w:rsidRDefault="00364178" w:rsidP="00364178">
      <w:pPr>
        <w:jc w:val="both"/>
        <w:rPr>
          <w:color w:val="FF0000"/>
          <w:sz w:val="28"/>
          <w:szCs w:val="28"/>
        </w:rPr>
      </w:pPr>
    </w:p>
    <w:p w14:paraId="07859DC6" w14:textId="77777777" w:rsidR="00364178" w:rsidRDefault="00364178" w:rsidP="00364178">
      <w:pPr>
        <w:jc w:val="both"/>
        <w:rPr>
          <w:color w:val="FF0000"/>
          <w:sz w:val="28"/>
          <w:szCs w:val="28"/>
        </w:rPr>
      </w:pPr>
    </w:p>
    <w:p w14:paraId="2C0270A6" w14:textId="4D1AE345" w:rsidR="00364178" w:rsidRPr="00E17183" w:rsidRDefault="008E7521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</w:t>
      </w:r>
      <w:r w:rsidR="00FE475F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="00FE475F">
        <w:rPr>
          <w:sz w:val="28"/>
          <w:szCs w:val="28"/>
        </w:rPr>
        <w:t xml:space="preserve">я </w:t>
      </w:r>
      <w:r w:rsidR="00364178" w:rsidRPr="00E17183">
        <w:rPr>
          <w:sz w:val="28"/>
          <w:szCs w:val="28"/>
        </w:rPr>
        <w:t>20</w:t>
      </w:r>
      <w:r w:rsidR="00364178">
        <w:rPr>
          <w:sz w:val="28"/>
          <w:szCs w:val="28"/>
        </w:rPr>
        <w:t>2</w:t>
      </w:r>
      <w:r w:rsidR="008319D6">
        <w:rPr>
          <w:sz w:val="28"/>
          <w:szCs w:val="28"/>
        </w:rPr>
        <w:t>4</w:t>
      </w:r>
      <w:r w:rsidR="00364178" w:rsidRPr="00E17183">
        <w:rPr>
          <w:sz w:val="28"/>
          <w:szCs w:val="28"/>
        </w:rPr>
        <w:t xml:space="preserve"> г.</w:t>
      </w:r>
    </w:p>
    <w:p w14:paraId="74A86139" w14:textId="77777777" w:rsidR="00364178" w:rsidRPr="00E17183" w:rsidRDefault="00364178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>р.п</w:t>
      </w:r>
      <w:r w:rsidRPr="00E17183">
        <w:rPr>
          <w:sz w:val="28"/>
          <w:szCs w:val="28"/>
        </w:rPr>
        <w:t>. Качуг</w:t>
      </w:r>
    </w:p>
    <w:p w14:paraId="7AA6CE80" w14:textId="0CEBEACA" w:rsidR="00364178" w:rsidRDefault="00364178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EF0DBE">
        <w:rPr>
          <w:sz w:val="28"/>
          <w:szCs w:val="28"/>
        </w:rPr>
        <w:t>274</w:t>
      </w:r>
      <w:bookmarkStart w:id="0" w:name="_GoBack"/>
      <w:bookmarkEnd w:id="0"/>
    </w:p>
    <w:sectPr w:rsidR="00364178" w:rsidSect="000A455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83376"/>
    <w:multiLevelType w:val="hybridMultilevel"/>
    <w:tmpl w:val="F55E98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657ADA"/>
    <w:multiLevelType w:val="hybridMultilevel"/>
    <w:tmpl w:val="C834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877"/>
    <w:rsid w:val="000A4555"/>
    <w:rsid w:val="001F4384"/>
    <w:rsid w:val="002E3877"/>
    <w:rsid w:val="00313A65"/>
    <w:rsid w:val="00334823"/>
    <w:rsid w:val="00364178"/>
    <w:rsid w:val="004247A3"/>
    <w:rsid w:val="00587CE0"/>
    <w:rsid w:val="007016F4"/>
    <w:rsid w:val="00786A66"/>
    <w:rsid w:val="008319D6"/>
    <w:rsid w:val="00845851"/>
    <w:rsid w:val="008E7521"/>
    <w:rsid w:val="00B8217C"/>
    <w:rsid w:val="00CA36F9"/>
    <w:rsid w:val="00D77957"/>
    <w:rsid w:val="00EF0DBE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CE23"/>
  <w15:chartTrackingRefBased/>
  <w15:docId w15:val="{F969E25F-44A6-4442-88E2-A03BBCD8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641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1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64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8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58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9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</dc:creator>
  <cp:keywords/>
  <dc:description/>
  <cp:lastModifiedBy>user</cp:lastModifiedBy>
  <cp:revision>12</cp:revision>
  <cp:lastPrinted>2024-07-26T02:37:00Z</cp:lastPrinted>
  <dcterms:created xsi:type="dcterms:W3CDTF">2024-06-28T07:22:00Z</dcterms:created>
  <dcterms:modified xsi:type="dcterms:W3CDTF">2024-07-26T03:07:00Z</dcterms:modified>
</cp:coreProperties>
</file>