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06" w:rsidRDefault="00FF2C06" w:rsidP="00FF2C0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FF2C06" w:rsidRDefault="00FF2C06" w:rsidP="00FF2C0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FF2C06" w:rsidRDefault="00FF2C06" w:rsidP="00FF2C06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FF2C06" w:rsidRDefault="00FF2C06" w:rsidP="00FF2C06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FF2C06" w:rsidRDefault="00FF2C06" w:rsidP="00FF2C0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FF2C06" w:rsidRDefault="00FF2C06" w:rsidP="00FF2C06">
      <w:pPr>
        <w:rPr>
          <w:rFonts w:ascii="Times New Roman" w:hAnsi="Times New Roman"/>
          <w:i w:val="0"/>
          <w:sz w:val="28"/>
          <w:szCs w:val="28"/>
        </w:rPr>
      </w:pPr>
    </w:p>
    <w:p w:rsidR="00FF2C06" w:rsidRDefault="00FF2C06" w:rsidP="00FF2C06">
      <w:pPr>
        <w:pStyle w:val="ConsPlusTitle"/>
        <w:jc w:val="center"/>
      </w:pPr>
      <w:r>
        <w:rPr>
          <w:sz w:val="28"/>
          <w:szCs w:val="28"/>
        </w:rPr>
        <w:t xml:space="preserve">О принятии участия в конкурсе  </w:t>
      </w:r>
    </w:p>
    <w:p w:rsidR="00FF2C06" w:rsidRDefault="00FF2C06" w:rsidP="00FF2C06">
      <w:pPr>
        <w:pStyle w:val="ConsPlusTitle"/>
        <w:jc w:val="center"/>
      </w:pPr>
    </w:p>
    <w:p w:rsid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26 января 2024 г.                                                                              р.п. Качуг</w:t>
      </w:r>
    </w:p>
    <w:p w:rsidR="00FF2C06" w:rsidRDefault="00FF2C06" w:rsidP="00FF2C0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</w:t>
      </w:r>
    </w:p>
    <w:p w:rsidR="00FF2C06" w:rsidRPr="00FF2C06" w:rsidRDefault="00FF2C06" w:rsidP="00FF2C06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</w:t>
      </w:r>
      <w:r w:rsidRPr="00FF2C06">
        <w:rPr>
          <w:rFonts w:ascii="Times New Roman" w:hAnsi="Times New Roman"/>
          <w:b w:val="0"/>
          <w:i w:val="0"/>
          <w:sz w:val="28"/>
          <w:szCs w:val="28"/>
        </w:rPr>
        <w:t xml:space="preserve">В соответствии с </w:t>
      </w:r>
      <w:r w:rsidRPr="00FF2C06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Положением о проведении ежегодного областного конкурса на лучшую организацию работы представительного органа муниципального образования Иркутской области, утвержденным</w:t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</w:t>
      </w:r>
      <w:r w:rsidRPr="00FF2C06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постановлением Законодательного Собрания Иркутской области от 22.06.2022</w:t>
      </w:r>
      <w:r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г.</w:t>
      </w:r>
      <w:r w:rsidRPr="00FF2C06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№ 57/8-ЗС</w:t>
      </w:r>
      <w:r w:rsidRPr="00FF2C06">
        <w:rPr>
          <w:rFonts w:ascii="Times New Roman" w:hAnsi="Times New Roman"/>
          <w:b w:val="0"/>
          <w:i w:val="0"/>
          <w:sz w:val="28"/>
          <w:szCs w:val="28"/>
        </w:rPr>
        <w:t>, руководствуясь ст.ст. 25, 49 Устава МО «Качугский район», Дума муниципального района РЕШИЛА:</w:t>
      </w:r>
    </w:p>
    <w:p w:rsidR="00FF2C06" w:rsidRDefault="00FF2C06" w:rsidP="00FF2C0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FF2C06" w:rsidRDefault="00FF2C06" w:rsidP="00FF2C0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участие в областном конкурсе на лучшую организацию работы представительного органа муниципального образования Иркутской области в 2023 году.</w:t>
      </w:r>
    </w:p>
    <w:p w:rsidR="00FF2C06" w:rsidRDefault="00FF2C06" w:rsidP="00FF2C06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 решения оставляю за собой.</w:t>
      </w:r>
    </w:p>
    <w:p w:rsidR="00FF2C06" w:rsidRDefault="00FF2C06" w:rsidP="00FF2C06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2C06" w:rsidRDefault="00FF2C06" w:rsidP="00FF2C0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Председатель Думы </w:t>
      </w:r>
    </w:p>
    <w:p w:rsid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муниципального района:                                                                А.В. Саидов</w:t>
      </w:r>
    </w:p>
    <w:p w:rsid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FF2C06" w:rsidRDefault="00FF2C06" w:rsidP="00FF2C06">
      <w:pPr>
        <w:pStyle w:val="a3"/>
      </w:pPr>
      <w:r>
        <w:rPr>
          <w:sz w:val="28"/>
          <w:szCs w:val="28"/>
        </w:rPr>
        <w:t>26 января 2024 г.</w:t>
      </w:r>
      <w:r>
        <w:t xml:space="preserve">    </w:t>
      </w:r>
    </w:p>
    <w:p w:rsidR="00FF2C06" w:rsidRDefault="00FF2C06" w:rsidP="00FF2C06">
      <w:pPr>
        <w:pStyle w:val="a3"/>
      </w:pPr>
      <w:r>
        <w:t xml:space="preserve">р.п. Качуг </w:t>
      </w:r>
    </w:p>
    <w:p w:rsidR="00FF2C06" w:rsidRPr="00FF2C06" w:rsidRDefault="00FF2C06" w:rsidP="00FF2C06">
      <w:pPr>
        <w:pStyle w:val="a3"/>
        <w:rPr>
          <w:sz w:val="28"/>
          <w:szCs w:val="28"/>
        </w:rPr>
      </w:pPr>
      <w:r>
        <w:t>№  238</w:t>
      </w:r>
      <w:r>
        <w:br/>
      </w:r>
    </w:p>
    <w:p w:rsidR="00FF2C06" w:rsidRP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CC0265" w:rsidRPr="00FF2C06" w:rsidRDefault="00CC0265">
      <w:pPr>
        <w:rPr>
          <w:sz w:val="28"/>
          <w:szCs w:val="28"/>
        </w:rPr>
      </w:pPr>
    </w:p>
    <w:sectPr w:rsidR="00CC0265" w:rsidRPr="00FF2C06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40136"/>
    <w:multiLevelType w:val="hybridMultilevel"/>
    <w:tmpl w:val="18446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FF2C06"/>
    <w:rsid w:val="003A2999"/>
    <w:rsid w:val="00434B77"/>
    <w:rsid w:val="006704C3"/>
    <w:rsid w:val="00842392"/>
    <w:rsid w:val="00A166D5"/>
    <w:rsid w:val="00CC0265"/>
    <w:rsid w:val="00FF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06"/>
    <w:pPr>
      <w:ind w:firstLine="0"/>
      <w:jc w:val="left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F2C06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styleId="a4">
    <w:name w:val="List Paragraph"/>
    <w:basedOn w:val="a"/>
    <w:uiPriority w:val="34"/>
    <w:qFormat/>
    <w:rsid w:val="00FF2C06"/>
    <w:pPr>
      <w:spacing w:after="200" w:line="276" w:lineRule="auto"/>
      <w:ind w:left="720"/>
      <w:contextualSpacing/>
    </w:pPr>
    <w:rPr>
      <w:rFonts w:ascii="Calibri" w:eastAsia="Calibri" w:hAnsi="Calibri"/>
      <w:b w:val="0"/>
      <w:i w:val="0"/>
      <w:sz w:val="22"/>
      <w:szCs w:val="22"/>
      <w:lang w:eastAsia="en-US"/>
    </w:rPr>
  </w:style>
  <w:style w:type="paragraph" w:customStyle="1" w:styleId="ConsPlusTitle">
    <w:name w:val="ConsPlusTitle"/>
    <w:semiHidden/>
    <w:rsid w:val="00FF2C06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2024-01-29T04:45:00Z</cp:lastPrinted>
  <dcterms:created xsi:type="dcterms:W3CDTF">2024-01-29T04:41:00Z</dcterms:created>
  <dcterms:modified xsi:type="dcterms:W3CDTF">2024-01-29T04:45:00Z</dcterms:modified>
</cp:coreProperties>
</file>