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«КАЧУГСКИЙ РАЙОН»</w:t>
      </w:r>
    </w:p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МУНИЦИПАЛЬНОГО РАЙОНА</w:t>
      </w:r>
    </w:p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3C54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45C">
        <w:rPr>
          <w:rFonts w:ascii="Times New Roman" w:hAnsi="Times New Roman"/>
          <w:b/>
          <w:sz w:val="28"/>
          <w:szCs w:val="28"/>
        </w:rPr>
        <w:t xml:space="preserve">«Об исполнении решения Думы муниципального района </w:t>
      </w:r>
    </w:p>
    <w:p w:rsidR="0019645C" w:rsidRDefault="0019645C" w:rsidP="001964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645C">
        <w:rPr>
          <w:rFonts w:ascii="Times New Roman" w:hAnsi="Times New Roman"/>
          <w:b/>
          <w:sz w:val="28"/>
          <w:szCs w:val="28"/>
        </w:rPr>
        <w:t>«Качугский район» от 26.01.2018г. №120»</w:t>
      </w:r>
    </w:p>
    <w:p w:rsidR="0019645C" w:rsidRDefault="008902AA" w:rsidP="00196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</w:t>
      </w:r>
      <w:r w:rsidR="0019645C">
        <w:rPr>
          <w:rFonts w:ascii="Times New Roman" w:hAnsi="Times New Roman"/>
          <w:sz w:val="28"/>
          <w:szCs w:val="28"/>
        </w:rPr>
        <w:t xml:space="preserve"> 2018 г.                                                                                    р.п. Качуг</w:t>
      </w:r>
    </w:p>
    <w:p w:rsidR="0019645C" w:rsidRDefault="0019645C" w:rsidP="0019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02AA" w:rsidRPr="00FA1FBF" w:rsidRDefault="0019645C" w:rsidP="00FA1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Заслушав информацию заведующего отделом по охране природы, экологии и сельскому хозяйству </w:t>
      </w:r>
      <w:r w:rsidRPr="008902AA">
        <w:rPr>
          <w:rFonts w:ascii="Times New Roman" w:hAnsi="Times New Roman"/>
          <w:sz w:val="28"/>
          <w:szCs w:val="28"/>
        </w:rPr>
        <w:t>Романова В.Г</w:t>
      </w:r>
      <w:r w:rsidRPr="00FA1FBF">
        <w:rPr>
          <w:rFonts w:ascii="Times New Roman" w:hAnsi="Times New Roman"/>
          <w:sz w:val="28"/>
          <w:szCs w:val="28"/>
        </w:rPr>
        <w:t xml:space="preserve">. </w:t>
      </w:r>
      <w:r w:rsidR="008902AA" w:rsidRPr="00FA1FBF">
        <w:rPr>
          <w:rFonts w:ascii="Times New Roman" w:hAnsi="Times New Roman"/>
          <w:sz w:val="28"/>
          <w:szCs w:val="28"/>
        </w:rPr>
        <w:t>«</w:t>
      </w:r>
      <w:r w:rsidR="00FA1FBF" w:rsidRPr="00FA1FBF">
        <w:rPr>
          <w:rFonts w:ascii="Times New Roman" w:hAnsi="Times New Roman"/>
          <w:sz w:val="28"/>
          <w:szCs w:val="28"/>
        </w:rPr>
        <w:t>Об исполнении решения Думы муниципального района «Качугский район» от 26.01.2018г. №120</w:t>
      </w:r>
      <w:r w:rsidR="008902AA" w:rsidRPr="00FA1FBF">
        <w:rPr>
          <w:rFonts w:ascii="Times New Roman" w:hAnsi="Times New Roman"/>
          <w:sz w:val="28"/>
          <w:szCs w:val="28"/>
        </w:rPr>
        <w:t xml:space="preserve">», </w:t>
      </w:r>
      <w:r w:rsidRPr="00FA1FBF">
        <w:rPr>
          <w:rFonts w:ascii="Times New Roman" w:hAnsi="Times New Roman"/>
          <w:sz w:val="28"/>
          <w:szCs w:val="28"/>
        </w:rPr>
        <w:t xml:space="preserve">руководствуясь ст.25,49 Устава МО «Качугский район» Дума муниципального района </w:t>
      </w:r>
    </w:p>
    <w:p w:rsidR="0019645C" w:rsidRDefault="0019645C" w:rsidP="008902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ИЛ А:          </w:t>
      </w:r>
    </w:p>
    <w:p w:rsidR="0019645C" w:rsidRDefault="0019645C" w:rsidP="0019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Информацию начальника отдела по охране природы, экологии и сельскому хозяйству администрации муниципального района (Романов В.Г.) </w:t>
      </w:r>
      <w:r w:rsidR="00FA1FBF" w:rsidRPr="00FA1FBF">
        <w:rPr>
          <w:rFonts w:ascii="Times New Roman" w:hAnsi="Times New Roman"/>
          <w:sz w:val="28"/>
          <w:szCs w:val="28"/>
        </w:rPr>
        <w:t>«Об исполнении решения Думы муниципального района «Качугский район» от 26.01.2018г. №120»</w:t>
      </w:r>
      <w:r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9645C" w:rsidRDefault="0019645C" w:rsidP="0019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Отделу по охране природы, экологии и сельскому хозяйству администрации муниципального района (Романов В.Г.)</w:t>
      </w:r>
      <w:r w:rsidR="00911E61">
        <w:rPr>
          <w:rFonts w:ascii="Times New Roman" w:hAnsi="Times New Roman"/>
          <w:sz w:val="28"/>
          <w:szCs w:val="28"/>
        </w:rPr>
        <w:t xml:space="preserve"> совместно с главами сельских и городского поселений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9645C" w:rsidRDefault="0019645C" w:rsidP="0019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2.1. продолжить работу с невостребованными земельными долями;</w:t>
      </w:r>
    </w:p>
    <w:p w:rsidR="0019645C" w:rsidRDefault="00176473" w:rsidP="0019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2.2.</w:t>
      </w:r>
      <w:r w:rsidR="00196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продолжить</w:t>
      </w:r>
      <w:r w:rsidR="0019645C">
        <w:rPr>
          <w:rFonts w:ascii="Times New Roman" w:hAnsi="Times New Roman"/>
          <w:sz w:val="28"/>
          <w:szCs w:val="28"/>
        </w:rPr>
        <w:t xml:space="preserve"> работу по пресечению несанкционированных сва</w:t>
      </w:r>
      <w:r w:rsidR="008831A5">
        <w:rPr>
          <w:rFonts w:ascii="Times New Roman" w:hAnsi="Times New Roman"/>
          <w:sz w:val="28"/>
          <w:szCs w:val="28"/>
        </w:rPr>
        <w:t>лок и захламленности территорий;</w:t>
      </w:r>
    </w:p>
    <w:p w:rsidR="008831A5" w:rsidRDefault="008831A5" w:rsidP="008831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2.3. подготовить отчет об исполнении п.п.2.1 и п.п.2.2</w:t>
      </w:r>
      <w:r w:rsidRPr="00883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решения на ноябрьское заседание  Думы муниципального района.</w:t>
      </w:r>
    </w:p>
    <w:p w:rsidR="0019645C" w:rsidRDefault="00176473" w:rsidP="004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19645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645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9645C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первого заместителя мэра муниципального района </w:t>
      </w:r>
      <w:proofErr w:type="spellStart"/>
      <w:r w:rsidR="0019645C">
        <w:rPr>
          <w:rFonts w:ascii="Times New Roman" w:hAnsi="Times New Roman"/>
          <w:sz w:val="28"/>
          <w:szCs w:val="28"/>
        </w:rPr>
        <w:t>Макрышеву</w:t>
      </w:r>
      <w:proofErr w:type="spellEnd"/>
      <w:r w:rsidR="0019645C">
        <w:rPr>
          <w:rFonts w:ascii="Times New Roman" w:hAnsi="Times New Roman"/>
          <w:sz w:val="28"/>
          <w:szCs w:val="28"/>
        </w:rPr>
        <w:t xml:space="preserve"> Н.В.</w:t>
      </w:r>
    </w:p>
    <w:p w:rsidR="00471603" w:rsidRDefault="00471603" w:rsidP="004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603" w:rsidRDefault="00471603" w:rsidP="004716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5C" w:rsidRDefault="0019645C" w:rsidP="00196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5C" w:rsidRDefault="00471603" w:rsidP="0019645C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И.о. м</w:t>
      </w:r>
      <w:r w:rsidR="0019645C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а</w:t>
      </w:r>
      <w:r w:rsidR="0019645C">
        <w:rPr>
          <w:rFonts w:ascii="Times New Roman" w:hAnsi="Times New Roman"/>
          <w:sz w:val="28"/>
          <w:szCs w:val="28"/>
        </w:rPr>
        <w:t xml:space="preserve"> муниципального  района                                    </w:t>
      </w:r>
      <w:r w:rsidR="00B736A3">
        <w:rPr>
          <w:rFonts w:ascii="Times New Roman" w:hAnsi="Times New Roman"/>
          <w:sz w:val="28"/>
          <w:szCs w:val="28"/>
        </w:rPr>
        <w:t>С.Ю. Ярина</w:t>
      </w:r>
    </w:p>
    <w:p w:rsidR="0019645C" w:rsidRDefault="0019645C" w:rsidP="0019645C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603" w:rsidRDefault="00471603" w:rsidP="0019645C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603" w:rsidRDefault="00471603" w:rsidP="0019645C">
      <w:pPr>
        <w:tabs>
          <w:tab w:val="left" w:pos="651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45C" w:rsidRDefault="008902AA" w:rsidP="00196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августа</w:t>
      </w:r>
      <w:r w:rsidR="0019645C">
        <w:rPr>
          <w:rFonts w:ascii="Times New Roman" w:hAnsi="Times New Roman"/>
          <w:sz w:val="28"/>
          <w:szCs w:val="28"/>
        </w:rPr>
        <w:t xml:space="preserve"> 2018г.</w:t>
      </w:r>
    </w:p>
    <w:p w:rsidR="0019645C" w:rsidRDefault="0019645C" w:rsidP="0019645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Качуг</w:t>
      </w:r>
    </w:p>
    <w:p w:rsidR="007F3D90" w:rsidRDefault="001964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E2514A">
        <w:rPr>
          <w:rFonts w:ascii="Times New Roman" w:hAnsi="Times New Roman"/>
          <w:sz w:val="28"/>
          <w:szCs w:val="28"/>
        </w:rPr>
        <w:t>152</w:t>
      </w:r>
    </w:p>
    <w:p w:rsidR="002F25D9" w:rsidRDefault="002F25D9">
      <w:pPr>
        <w:rPr>
          <w:rFonts w:ascii="Times New Roman" w:hAnsi="Times New Roman"/>
          <w:sz w:val="28"/>
          <w:szCs w:val="28"/>
        </w:rPr>
      </w:pPr>
    </w:p>
    <w:p w:rsidR="002F25D9" w:rsidRDefault="002F25D9">
      <w:pPr>
        <w:rPr>
          <w:rFonts w:ascii="Times New Roman" w:hAnsi="Times New Roman"/>
          <w:sz w:val="28"/>
          <w:szCs w:val="28"/>
        </w:rPr>
      </w:pPr>
    </w:p>
    <w:p w:rsidR="002F25D9" w:rsidRDefault="002F25D9" w:rsidP="002F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</w:t>
      </w:r>
    </w:p>
    <w:p w:rsidR="002F25D9" w:rsidRDefault="002F25D9" w:rsidP="002F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работе отдела по охране природы, экологии</w:t>
      </w:r>
    </w:p>
    <w:p w:rsidR="002F25D9" w:rsidRDefault="002F25D9" w:rsidP="002F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сельскому хозяйству за первое полугодие 2018 года»</w:t>
      </w:r>
    </w:p>
    <w:p w:rsidR="002F25D9" w:rsidRDefault="002F25D9" w:rsidP="002F25D9">
      <w:pPr>
        <w:ind w:firstLine="709"/>
        <w:jc w:val="both"/>
        <w:rPr>
          <w:sz w:val="28"/>
          <w:szCs w:val="24"/>
        </w:rPr>
      </w:pPr>
    </w:p>
    <w:p w:rsidR="002F25D9" w:rsidRDefault="002F25D9" w:rsidP="002F25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целях сохранения земель сельскохозяйственного назначения, в соответствии с  Федеральным законом «Об обороте земель сельскохозяйственного назначения»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24 июля 2002 года № 101-ФЗ органы местного самоуправления в 2018 году возобновили реализацию  полномочий в отношении долевых земель сельскохозяйственного назначения.</w:t>
      </w:r>
    </w:p>
    <w:p w:rsidR="002F25D9" w:rsidRDefault="002F25D9" w:rsidP="002F25D9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sz w:val="28"/>
        </w:rPr>
        <w:t xml:space="preserve">Отделом по охране природы, экологии и сельскому хозяйству администрации муниципального района «Качугский район» было организовано два обучающих семинара по работе с долевыми землями </w:t>
      </w:r>
      <w:r>
        <w:rPr>
          <w:sz w:val="28"/>
          <w:szCs w:val="28"/>
        </w:rPr>
        <w:t xml:space="preserve">сельскохозяйственного </w:t>
      </w:r>
      <w:r>
        <w:rPr>
          <w:sz w:val="28"/>
        </w:rPr>
        <w:t xml:space="preserve">назначения. </w:t>
      </w:r>
    </w:p>
    <w:p w:rsidR="002F25D9" w:rsidRDefault="002F25D9" w:rsidP="002F25D9">
      <w:pPr>
        <w:ind w:firstLine="709"/>
        <w:jc w:val="both"/>
        <w:rPr>
          <w:sz w:val="28"/>
        </w:rPr>
      </w:pPr>
      <w:r>
        <w:rPr>
          <w:sz w:val="28"/>
        </w:rPr>
        <w:t xml:space="preserve">Обучающий семинар, состоявшийся 5 апреля 2018 года, проводился отделом сельского хозяйства. На семинаре, специалисты отдела проконсультировали глав и специалистов сельских поселений о полномочиях, которые необходимо реализовать органам местного самоуправления. Отдел сельского хозяйства консультировал специалистов администраций на основании «Методических рекомендаций», разработанных министерством сельского хозяйства Иркутской области. </w:t>
      </w:r>
    </w:p>
    <w:p w:rsidR="002F25D9" w:rsidRDefault="002F25D9" w:rsidP="002F25D9">
      <w:pPr>
        <w:ind w:firstLine="709"/>
        <w:jc w:val="both"/>
        <w:rPr>
          <w:sz w:val="28"/>
        </w:rPr>
      </w:pPr>
      <w:r>
        <w:rPr>
          <w:sz w:val="28"/>
        </w:rPr>
        <w:t>Второй семинар, состоявшийся 31 мая 2018 года, проводился в присутствии начальника отдела правового обеспечения и земельных отношений министерства сельского хозяйства Иркутской области Казанцева С.О. Специалист министерства подробно, пошагово разъяснил процедуру работы администраций с невостребованными земельными долями и дал подробные ответы на возникшие вопросы.</w:t>
      </w:r>
    </w:p>
    <w:p w:rsidR="002F25D9" w:rsidRDefault="002F25D9" w:rsidP="002F25D9">
      <w:pPr>
        <w:ind w:firstLine="709"/>
        <w:jc w:val="both"/>
        <w:rPr>
          <w:sz w:val="28"/>
        </w:rPr>
      </w:pPr>
      <w:r>
        <w:rPr>
          <w:sz w:val="28"/>
        </w:rPr>
        <w:t xml:space="preserve">Протоколы совещаний с рекомендациями и сроками выполнения мероприятий были направлены в адрес сельских поселений. </w:t>
      </w:r>
    </w:p>
    <w:p w:rsidR="002F25D9" w:rsidRDefault="002F25D9" w:rsidP="002F25D9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Также, 11 апреля 2018 года отделом был разработан план мероприятий (дорожная карта) по реализации Федерального закона «Об обороте земель сельскохозяйственного назначения» </w:t>
      </w:r>
      <w:r>
        <w:rPr>
          <w:sz w:val="28"/>
          <w:szCs w:val="28"/>
        </w:rPr>
        <w:t xml:space="preserve">от 24 июля 2002 года № 101-ФЗ, который также был направлен </w:t>
      </w:r>
      <w:r>
        <w:rPr>
          <w:sz w:val="28"/>
        </w:rPr>
        <w:t>в адрес сельских поселений</w:t>
      </w:r>
      <w:r>
        <w:rPr>
          <w:sz w:val="28"/>
          <w:szCs w:val="28"/>
        </w:rPr>
        <w:t xml:space="preserve">. </w:t>
      </w:r>
    </w:p>
    <w:p w:rsidR="002F25D9" w:rsidRDefault="002F25D9" w:rsidP="002F25D9">
      <w:pPr>
        <w:ind w:firstLine="709"/>
        <w:jc w:val="both"/>
        <w:rPr>
          <w:sz w:val="28"/>
          <w:szCs w:val="24"/>
        </w:rPr>
      </w:pPr>
      <w:r>
        <w:rPr>
          <w:sz w:val="28"/>
        </w:rPr>
        <w:lastRenderedPageBreak/>
        <w:t xml:space="preserve">Отдел сельского хозяйства продолжает оказывать консультационную работу специалистам органов местного самоуправления.      </w:t>
      </w:r>
    </w:p>
    <w:p w:rsidR="002F25D9" w:rsidRDefault="002F25D9" w:rsidP="002F25D9">
      <w:pPr>
        <w:ind w:firstLine="709"/>
        <w:jc w:val="both"/>
        <w:rPr>
          <w:sz w:val="28"/>
        </w:rPr>
      </w:pPr>
      <w:r>
        <w:rPr>
          <w:sz w:val="28"/>
        </w:rPr>
        <w:t xml:space="preserve">По состоянию на 14.08.2018 года органами местного самоуправления </w:t>
      </w:r>
      <w:r>
        <w:rPr>
          <w:sz w:val="28"/>
          <w:szCs w:val="28"/>
        </w:rPr>
        <w:t xml:space="preserve">в </w:t>
      </w:r>
      <w:r>
        <w:rPr>
          <w:sz w:val="28"/>
        </w:rPr>
        <w:t>отношении долевых земель сельскохозяйственного назначения проделана следующая работа:</w:t>
      </w:r>
    </w:p>
    <w:p w:rsidR="002F25D9" w:rsidRDefault="002F25D9" w:rsidP="002F25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Начало работы в данном направлении запланировано </w:t>
      </w:r>
      <w:r>
        <w:rPr>
          <w:rFonts w:ascii="Times New Roman" w:hAnsi="Times New Roman"/>
          <w:color w:val="000000"/>
          <w:sz w:val="28"/>
          <w:szCs w:val="28"/>
        </w:rPr>
        <w:t>на 2019 год;</w:t>
      </w:r>
    </w:p>
    <w:p w:rsidR="002F25D9" w:rsidRDefault="002F25D9" w:rsidP="002F25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Бирюльское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поселение. Составлен список невостребованных земельных долей по состоянию на 01.01.2018 года, в который вошли 374 земельные долей. Список опубликован в печатном издании «Вести» Бирюлька. Также, проводится работа по поиску желающих на приобретение земельных долей; </w:t>
      </w:r>
    </w:p>
    <w:p w:rsidR="002F25D9" w:rsidRDefault="002F25D9" w:rsidP="002F25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Бутаковское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поселение. Список невостребованных земельных долей будет составлен в октябре 2018 года. В течение года проводится работа с личными подсобными хозяйствами по вопросу продажи земельных долей крестьянским фермерским хозяйствам. По состоянию на     1 августа фермерским хозяйствам продано 5 земельных долей;</w:t>
      </w:r>
    </w:p>
    <w:p w:rsidR="002F25D9" w:rsidRDefault="002F25D9" w:rsidP="002F2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Белоусовское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- проведена инвентаризация земельных долей в праве общей долевой собственности на земельный участок;</w:t>
      </w:r>
    </w:p>
    <w:p w:rsidR="002F25D9" w:rsidRDefault="002F25D9" w:rsidP="002F2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Большетарельское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проведена инвентаризация земельных долей в праве общей долевой собственности на земельный участок;</w:t>
      </w:r>
    </w:p>
    <w:p w:rsidR="002F25D9" w:rsidRDefault="002F25D9" w:rsidP="002F25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Верхоленское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поселение. Составлен список невостребованных земельных долей, в который вошли 335 земельных долей. Список невостребованных земельных долей размещен на стендах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Верхоленского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 и опубликован в печатном издании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Верхоленские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вести» 3 августа 2018 года. </w:t>
      </w:r>
    </w:p>
    <w:p w:rsidR="002F25D9" w:rsidRDefault="002F25D9" w:rsidP="002F2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В настоящее время сформирован список невостребованных земельных долей и опубликован в печатном издании «Вести </w:t>
      </w:r>
      <w:proofErr w:type="spellStart"/>
      <w:r>
        <w:rPr>
          <w:rFonts w:ascii="Times New Roman" w:hAnsi="Times New Roman"/>
          <w:sz w:val="28"/>
          <w:szCs w:val="28"/>
        </w:rPr>
        <w:t>Карлука</w:t>
      </w:r>
      <w:proofErr w:type="spellEnd"/>
      <w:r>
        <w:rPr>
          <w:rFonts w:ascii="Times New Roman" w:hAnsi="Times New Roman"/>
          <w:sz w:val="28"/>
          <w:szCs w:val="28"/>
        </w:rPr>
        <w:t xml:space="preserve">» № 14 от 24.07.2018г. В сентябре-октябре 2018г. будет проводиться обсуждение и утверждение списка на общем собрании собственников земельных долей. Далее, после общего собрания и утверждения списка невостребованных долей, будет формироваться пакет документов для обращения в районный суд о признании права муниципальной собственности на земельные доли, признанные в установленном порядке невостребованными;  </w:t>
      </w:r>
    </w:p>
    <w:p w:rsidR="002F25D9" w:rsidRDefault="002F25D9" w:rsidP="002F25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Харбатовское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 список невостребованных земельных долей, в который вошли 153 земельные доли. Список невостребованных земельных долей будет размещен на стендах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Харбатовского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МО, опубликован в печатном издании «Вести Харбатово» в августе 2018 года;</w:t>
      </w:r>
    </w:p>
    <w:p w:rsidR="002F25D9" w:rsidRDefault="002F25D9" w:rsidP="002F2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Манзурское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– проведена инвентаризация земельных долей в праве общей долевой собственности на земельный участок, составлен список невостребованных земельных долей, </w:t>
      </w:r>
      <w:r>
        <w:rPr>
          <w:rFonts w:ascii="Times New Roman" w:hAnsi="Times New Roman"/>
          <w:color w:val="000000"/>
          <w:sz w:val="28"/>
          <w:szCs w:val="28"/>
        </w:rPr>
        <w:t>в который вошли 25 земельных долей;</w:t>
      </w:r>
    </w:p>
    <w:p w:rsidR="002F25D9" w:rsidRDefault="002F25D9" w:rsidP="002F25D9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Зареченское сельское поселение – проведена инвентаризация земельных долей в праве общей долевой собственности на земельный участок.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 список невостребованных земельных долей, в который вошли 170 земельных долей. Список невостребованных долей размещен на стендах Зареченского МО и опубликован в печатном издании 23 июля 2018 года. </w:t>
      </w:r>
    </w:p>
    <w:p w:rsidR="002F25D9" w:rsidRDefault="002F25D9" w:rsidP="002F2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Качугское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проведена инвентаризация земельных долей в праве общей долевой собственности на земельный участок. Список невостребованных земельных долей планируется выставить на информационных стендах, в газету и на сайт в октябре 2018 года;</w:t>
      </w:r>
    </w:p>
    <w:p w:rsidR="002F25D9" w:rsidRDefault="002F25D9" w:rsidP="002F25D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Залогское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– В настоящее время сформирован список невостребованных земельных долей, </w:t>
      </w:r>
      <w:r>
        <w:rPr>
          <w:rFonts w:ascii="Times New Roman" w:hAnsi="Times New Roman"/>
          <w:color w:val="000000"/>
          <w:sz w:val="28"/>
          <w:szCs w:val="28"/>
        </w:rPr>
        <w:t>в который вошли 154 земельные доли</w:t>
      </w:r>
      <w:r>
        <w:rPr>
          <w:rFonts w:ascii="Times New Roman" w:hAnsi="Times New Roman"/>
          <w:sz w:val="28"/>
          <w:szCs w:val="28"/>
        </w:rPr>
        <w:t xml:space="preserve"> и опубликован в печатном издании «Вести Залога» № 6 от 28.06.2018г. </w:t>
      </w:r>
    </w:p>
    <w:p w:rsidR="002F25D9" w:rsidRDefault="002F25D9" w:rsidP="002F25D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5D9" w:rsidRDefault="002F25D9" w:rsidP="002F25D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администрации муниципального района «Качугский район» от 21 марта 2018 года № 32 «О проведении месячника по санитарной очистке и благоустройству территорий», в период с 2 апреля по 2 мая 2018 года проведен месячник по санитарной очистке и благоустройству населенных пунктов и территорий Качугского района.</w:t>
      </w:r>
    </w:p>
    <w:p w:rsidR="002F25D9" w:rsidRDefault="002F25D9" w:rsidP="002F25D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В период Месячника на территориях поселений произведен вывоз мусора от частных подворий по утвержденному графику, проведено буртование мусора на несанкционированных свалках, проведены субботники по уборке кладбищ,  на территориях  </w:t>
      </w:r>
      <w:proofErr w:type="spellStart"/>
      <w:r>
        <w:rPr>
          <w:sz w:val="28"/>
          <w:szCs w:val="28"/>
        </w:rPr>
        <w:t>Манзурского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Бирюльского</w:t>
      </w:r>
      <w:proofErr w:type="spellEnd"/>
      <w:r>
        <w:rPr>
          <w:sz w:val="28"/>
          <w:szCs w:val="28"/>
        </w:rPr>
        <w:t xml:space="preserve"> сельских поселений проведена акция «Чистый берег».</w:t>
      </w:r>
    </w:p>
    <w:p w:rsidR="002F25D9" w:rsidRDefault="002F25D9" w:rsidP="002F2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 августа 2018 года в рамках проводимого Байкальской межрегиональной природоохранной прокуратурой межрегионального конкурса «Самый чистый двор, улица, берег реки…!» состоялся единый субботник, в котором приняли участие 64 человека из </w:t>
      </w:r>
      <w:proofErr w:type="spellStart"/>
      <w:r>
        <w:rPr>
          <w:sz w:val="28"/>
          <w:szCs w:val="28"/>
        </w:rPr>
        <w:t>Ангинского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Бирюльского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Бутаковского</w:t>
      </w:r>
      <w:proofErr w:type="spellEnd"/>
      <w:r>
        <w:rPr>
          <w:sz w:val="28"/>
          <w:szCs w:val="28"/>
        </w:rPr>
        <w:t xml:space="preserve"> сельских поселений и администрации района. </w:t>
      </w:r>
      <w:bookmarkStart w:id="0" w:name="_GoBack"/>
      <w:bookmarkEnd w:id="0"/>
    </w:p>
    <w:p w:rsidR="002F25D9" w:rsidRDefault="002F25D9" w:rsidP="002F25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этого, администрацией муниципального района «Качугский район» подана заявка в министерство природных ресурсов и экологии Иркутской области по ликвидации несанкционированной свалки, расположенной по адресу: Качугский район, Урочище </w:t>
      </w:r>
      <w:proofErr w:type="spellStart"/>
      <w:r>
        <w:rPr>
          <w:sz w:val="28"/>
          <w:szCs w:val="28"/>
        </w:rPr>
        <w:t>Булуй</w:t>
      </w:r>
      <w:proofErr w:type="spellEnd"/>
      <w:r>
        <w:rPr>
          <w:sz w:val="28"/>
          <w:szCs w:val="28"/>
        </w:rPr>
        <w:t xml:space="preserve">, в рамках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подпрограммы «Отходы производства и потребления в Иркутской области» </w:t>
      </w: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 xml:space="preserve">на 2014 - 2020 годы </w:t>
      </w:r>
      <w:r>
        <w:rPr>
          <w:rFonts w:ascii="Times New Roman CYR" w:hAnsi="Times New Roman CYR" w:cs="Times New Roman CYR"/>
          <w:sz w:val="28"/>
          <w:szCs w:val="28"/>
        </w:rPr>
        <w:t>государственной программы Иркутской области «Охрана окружающей среды» на 2014 - 2020 годы.</w:t>
      </w:r>
      <w:r>
        <w:rPr>
          <w:bCs/>
          <w:sz w:val="28"/>
          <w:szCs w:val="28"/>
        </w:rPr>
        <w:t xml:space="preserve"> Сметная стоимость работ по ликвидации вышеуказанной несанкционированной свалки составляет 41 468 579, 52 рублей, при этом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Качугского района составляет 2 073 429 рублей.</w:t>
      </w:r>
    </w:p>
    <w:p w:rsidR="002F25D9" w:rsidRDefault="002F25D9" w:rsidP="002F25D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5D9" w:rsidRDefault="002F25D9" w:rsidP="002F25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5D9" w:rsidRDefault="002F25D9" w:rsidP="002F25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25D9" w:rsidRDefault="002F25D9" w:rsidP="002F25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2F25D9" w:rsidRDefault="002F25D9" w:rsidP="002F25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2F25D9" w:rsidRDefault="002F25D9" w:rsidP="002F25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по охране природы,</w:t>
      </w:r>
    </w:p>
    <w:p w:rsidR="002F25D9" w:rsidRDefault="002F25D9" w:rsidP="002F25D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экологии и сельскому хозяйству                                                      В.Г. Романов</w:t>
      </w:r>
    </w:p>
    <w:p w:rsidR="002F25D9" w:rsidRDefault="002F25D9" w:rsidP="002F25D9">
      <w:pPr>
        <w:rPr>
          <w:rFonts w:ascii="Times New Roman" w:hAnsi="Times New Roman"/>
          <w:sz w:val="24"/>
          <w:szCs w:val="24"/>
        </w:rPr>
      </w:pPr>
    </w:p>
    <w:p w:rsidR="002F25D9" w:rsidRDefault="002F25D9" w:rsidP="002F25D9">
      <w:pPr>
        <w:ind w:firstLine="709"/>
        <w:jc w:val="both"/>
        <w:rPr>
          <w:sz w:val="28"/>
        </w:rPr>
      </w:pPr>
    </w:p>
    <w:p w:rsidR="002F25D9" w:rsidRDefault="002F25D9"/>
    <w:sectPr w:rsidR="002F25D9" w:rsidSect="007F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106C"/>
    <w:multiLevelType w:val="hybridMultilevel"/>
    <w:tmpl w:val="1444F29C"/>
    <w:lvl w:ilvl="0" w:tplc="8BF475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820AB"/>
    <w:multiLevelType w:val="hybridMultilevel"/>
    <w:tmpl w:val="24B461DC"/>
    <w:lvl w:ilvl="0" w:tplc="386C112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9645C"/>
    <w:rsid w:val="000605FF"/>
    <w:rsid w:val="00176473"/>
    <w:rsid w:val="0019645C"/>
    <w:rsid w:val="002F25D9"/>
    <w:rsid w:val="00321552"/>
    <w:rsid w:val="00383CAF"/>
    <w:rsid w:val="003D0CC1"/>
    <w:rsid w:val="00471603"/>
    <w:rsid w:val="00485BBB"/>
    <w:rsid w:val="004D3C54"/>
    <w:rsid w:val="007F3D90"/>
    <w:rsid w:val="008831A5"/>
    <w:rsid w:val="008902AA"/>
    <w:rsid w:val="00911E61"/>
    <w:rsid w:val="00935F3A"/>
    <w:rsid w:val="009C11A6"/>
    <w:rsid w:val="00A05782"/>
    <w:rsid w:val="00A21E56"/>
    <w:rsid w:val="00B736A3"/>
    <w:rsid w:val="00E2514A"/>
    <w:rsid w:val="00F3651D"/>
    <w:rsid w:val="00FA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21</cp:revision>
  <cp:lastPrinted>2018-08-24T03:40:00Z</cp:lastPrinted>
  <dcterms:created xsi:type="dcterms:W3CDTF">2018-08-15T01:49:00Z</dcterms:created>
  <dcterms:modified xsi:type="dcterms:W3CDTF">2018-08-27T02:53:00Z</dcterms:modified>
</cp:coreProperties>
</file>