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C10D2" w14:textId="77777777" w:rsidR="00394A55" w:rsidRDefault="00394A55" w:rsidP="00394A55">
      <w:pPr>
        <w:pStyle w:val="a3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14:paraId="368E2C05" w14:textId="77777777" w:rsidR="00394A55" w:rsidRDefault="00394A55" w:rsidP="00394A55">
      <w:pPr>
        <w:pStyle w:val="a6"/>
        <w:rPr>
          <w:rFonts w:ascii="Times New Roman" w:eastAsia="Batang" w:hAnsi="Times New Roman"/>
          <w:b w:val="0"/>
          <w:color w:val="000000"/>
          <w:szCs w:val="28"/>
        </w:rPr>
      </w:pPr>
      <w:r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14:paraId="073B9835" w14:textId="77777777" w:rsidR="00394A55" w:rsidRDefault="00394A55" w:rsidP="00394A55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МУНИЦИПАЛЬНОЕ ОБРАЗОВАНИЕ  «КАЧУГСКИЙ РАЙОН»           ДУМА МУНИЦИПАЛЬНОГО РАЙОНА</w:t>
      </w:r>
    </w:p>
    <w:p w14:paraId="144ADB4F" w14:textId="77777777" w:rsidR="00394A55" w:rsidRDefault="00394A55" w:rsidP="00394A55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РЕШЕНИЕ</w:t>
      </w:r>
    </w:p>
    <w:p w14:paraId="16CC2611" w14:textId="1AB7F5C2" w:rsidR="00394A55" w:rsidRDefault="00394A55" w:rsidP="00394A55">
      <w:pPr>
        <w:pStyle w:val="a8"/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деятельности органов местного самоуправления муниципального образования «Качугский район» за 202</w:t>
      </w:r>
      <w:r w:rsidR="00EC248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14:paraId="30DD0EC7" w14:textId="75161B9E" w:rsidR="00394A55" w:rsidRDefault="00EC248B" w:rsidP="00394A55">
      <w:pPr>
        <w:pStyle w:val="1"/>
        <w:rPr>
          <w:rFonts w:eastAsia="Batang"/>
          <w:b w:val="0"/>
          <w:color w:val="000000"/>
          <w:sz w:val="28"/>
          <w:szCs w:val="28"/>
        </w:rPr>
      </w:pPr>
      <w:r>
        <w:rPr>
          <w:rFonts w:eastAsia="Batang"/>
          <w:b w:val="0"/>
          <w:color w:val="000000"/>
          <w:sz w:val="28"/>
          <w:szCs w:val="28"/>
        </w:rPr>
        <w:t>1</w:t>
      </w:r>
      <w:r w:rsidR="00D17705">
        <w:rPr>
          <w:rFonts w:eastAsia="Batang"/>
          <w:b w:val="0"/>
          <w:color w:val="000000"/>
          <w:sz w:val="28"/>
          <w:szCs w:val="28"/>
        </w:rPr>
        <w:t>9</w:t>
      </w:r>
      <w:r w:rsidR="00394A55">
        <w:rPr>
          <w:rFonts w:eastAsia="Batang"/>
          <w:b w:val="0"/>
          <w:color w:val="000000"/>
          <w:sz w:val="28"/>
          <w:szCs w:val="28"/>
        </w:rPr>
        <w:t xml:space="preserve"> марта 202</w:t>
      </w:r>
      <w:r>
        <w:rPr>
          <w:rFonts w:eastAsia="Batang"/>
          <w:b w:val="0"/>
          <w:color w:val="000000"/>
          <w:sz w:val="28"/>
          <w:szCs w:val="28"/>
        </w:rPr>
        <w:t>5</w:t>
      </w:r>
      <w:r w:rsidR="00394A55">
        <w:rPr>
          <w:rFonts w:eastAsia="Batang"/>
          <w:b w:val="0"/>
          <w:color w:val="000000"/>
          <w:sz w:val="28"/>
          <w:szCs w:val="28"/>
        </w:rPr>
        <w:t xml:space="preserve"> г.</w:t>
      </w:r>
      <w:r w:rsidR="00394A55">
        <w:rPr>
          <w:rFonts w:eastAsia="Batang"/>
          <w:b w:val="0"/>
          <w:color w:val="000000"/>
          <w:sz w:val="28"/>
          <w:szCs w:val="28"/>
        </w:rPr>
        <w:tab/>
        <w:t xml:space="preserve">       </w:t>
      </w:r>
      <w:r w:rsidR="00394A55">
        <w:rPr>
          <w:rFonts w:eastAsia="Batang"/>
          <w:b w:val="0"/>
          <w:color w:val="000000"/>
          <w:sz w:val="28"/>
          <w:szCs w:val="28"/>
        </w:rPr>
        <w:tab/>
      </w:r>
      <w:r w:rsidR="00394A55">
        <w:rPr>
          <w:rFonts w:eastAsia="Batang"/>
          <w:b w:val="0"/>
          <w:color w:val="000000"/>
          <w:sz w:val="28"/>
          <w:szCs w:val="28"/>
        </w:rPr>
        <w:tab/>
        <w:t xml:space="preserve">                                                            р.п. Качуг</w:t>
      </w:r>
    </w:p>
    <w:p w14:paraId="2B8CAF67" w14:textId="77777777"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В соответствии со статьей 32 Устава муниципального образования «Качугский район»,  руководствуясь статьями 25,49 Устава муниципального образования  «Качугский район», Дума  муниципального района </w:t>
      </w:r>
    </w:p>
    <w:p w14:paraId="4F31C45B" w14:textId="77777777"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14:paraId="4346AAE7" w14:textId="77777777"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РЕШИЛА: </w:t>
      </w:r>
    </w:p>
    <w:p w14:paraId="09174394" w14:textId="77777777" w:rsidR="00394A55" w:rsidRDefault="00394A55" w:rsidP="00394A55">
      <w:pPr>
        <w:pStyle w:val="a8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14:paraId="5C882835" w14:textId="4C77E840" w:rsidR="00394A55" w:rsidRDefault="00394A55" w:rsidP="00394A55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1. Отчет мэра муниципального района Липатова Е.В. «О </w:t>
      </w:r>
      <w:r>
        <w:rPr>
          <w:rFonts w:ascii="Times New Roman" w:hAnsi="Times New Roman"/>
          <w:sz w:val="28"/>
          <w:szCs w:val="28"/>
        </w:rPr>
        <w:t>деятельности органов местного самоуправления муниципального образования «Качугский район»  за 202</w:t>
      </w:r>
      <w:r w:rsidR="00EC248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 принять к сведению.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E7B4FDE" w14:textId="77777777"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Настоящее решение подлежит официальному опубликованию и размещению в информационно-телекоммуникационной сети Интернет на официальном сайте администрации муниципального района «Качугский район».</w:t>
      </w:r>
    </w:p>
    <w:p w14:paraId="0BB3F6F5" w14:textId="77777777" w:rsidR="00394A55" w:rsidRDefault="00394A55" w:rsidP="00394A55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</w:rPr>
        <w:t xml:space="preserve">          3. Контроль за исполнением настоящего решения оставляю за собой.</w:t>
      </w:r>
    </w:p>
    <w:p w14:paraId="1215B97F" w14:textId="77777777" w:rsidR="00394A55" w:rsidRDefault="00394A55" w:rsidP="00394A55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14:paraId="667A0238" w14:textId="77777777" w:rsidR="00394A55" w:rsidRDefault="00394A55" w:rsidP="00394A55">
      <w:pPr>
        <w:pStyle w:val="a5"/>
        <w:jc w:val="both"/>
        <w:rPr>
          <w:rFonts w:eastAsia="Batang"/>
          <w:color w:val="000000"/>
          <w:sz w:val="28"/>
          <w:szCs w:val="28"/>
        </w:rPr>
      </w:pPr>
    </w:p>
    <w:p w14:paraId="71B40A50" w14:textId="77777777" w:rsidR="00394A55" w:rsidRDefault="00394A55" w:rsidP="00394A55">
      <w:pPr>
        <w:pStyle w:val="a5"/>
        <w:rPr>
          <w:rFonts w:eastAsia="Batang"/>
          <w:color w:val="000000"/>
          <w:sz w:val="28"/>
          <w:szCs w:val="28"/>
        </w:rPr>
      </w:pPr>
      <w:r>
        <w:rPr>
          <w:rFonts w:eastAsia="Batang"/>
          <w:color w:val="000000"/>
          <w:sz w:val="28"/>
          <w:szCs w:val="28"/>
        </w:rPr>
        <w:t xml:space="preserve">Мэр  муниципального района </w:t>
      </w:r>
      <w:r>
        <w:rPr>
          <w:rFonts w:eastAsia="Batang"/>
          <w:color w:val="000000"/>
          <w:sz w:val="28"/>
          <w:szCs w:val="28"/>
        </w:rPr>
        <w:tab/>
      </w:r>
      <w:r>
        <w:rPr>
          <w:rFonts w:eastAsia="Batang"/>
          <w:color w:val="000000"/>
          <w:sz w:val="28"/>
          <w:szCs w:val="28"/>
        </w:rPr>
        <w:tab/>
        <w:t xml:space="preserve">                                        Е.В. Липатов</w:t>
      </w:r>
    </w:p>
    <w:p w14:paraId="22FC9574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EFE3651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09769D97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26886D5E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5AD87BE0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3E151A37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A9B81A7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4AC9BD0F" w14:textId="77777777" w:rsidR="00394A55" w:rsidRDefault="00394A55" w:rsidP="00394A55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14:paraId="3866B6AD" w14:textId="0219A473" w:rsidR="00394A55" w:rsidRDefault="00EC248B" w:rsidP="00394A55">
      <w:pPr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>1</w:t>
      </w:r>
      <w:r w:rsidR="00D17705">
        <w:rPr>
          <w:rFonts w:ascii="Times New Roman" w:eastAsia="Batang" w:hAnsi="Times New Roman"/>
          <w:color w:val="000000"/>
          <w:sz w:val="28"/>
          <w:szCs w:val="28"/>
        </w:rPr>
        <w:t>9</w:t>
      </w:r>
      <w:r w:rsidR="00394A55">
        <w:rPr>
          <w:rFonts w:ascii="Times New Roman" w:eastAsia="Batang" w:hAnsi="Times New Roman"/>
          <w:color w:val="000000"/>
          <w:sz w:val="28"/>
          <w:szCs w:val="28"/>
        </w:rPr>
        <w:t xml:space="preserve"> марта 202</w:t>
      </w:r>
      <w:r>
        <w:rPr>
          <w:rFonts w:ascii="Times New Roman" w:eastAsia="Batang" w:hAnsi="Times New Roman"/>
          <w:color w:val="000000"/>
          <w:sz w:val="28"/>
          <w:szCs w:val="28"/>
        </w:rPr>
        <w:t>5</w:t>
      </w:r>
      <w:r w:rsidR="00394A55">
        <w:rPr>
          <w:rFonts w:ascii="Times New Roman" w:eastAsia="Batang" w:hAnsi="Times New Roman"/>
          <w:color w:val="000000"/>
          <w:sz w:val="28"/>
          <w:szCs w:val="28"/>
        </w:rPr>
        <w:t xml:space="preserve"> г.</w:t>
      </w:r>
    </w:p>
    <w:p w14:paraId="577AD699" w14:textId="77777777" w:rsidR="00394A55" w:rsidRDefault="00394A55" w:rsidP="00394A55">
      <w:p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р.п. Качуг </w:t>
      </w:r>
    </w:p>
    <w:p w14:paraId="1E879DED" w14:textId="1547ACD9" w:rsidR="00CC0265" w:rsidRDefault="00394A55">
      <w:r>
        <w:rPr>
          <w:rFonts w:ascii="Times New Roman" w:hAnsi="Times New Roman"/>
          <w:sz w:val="28"/>
          <w:szCs w:val="28"/>
        </w:rPr>
        <w:t xml:space="preserve">№ </w:t>
      </w:r>
      <w:r w:rsidR="00151175">
        <w:rPr>
          <w:rFonts w:ascii="Times New Roman" w:hAnsi="Times New Roman"/>
          <w:sz w:val="28"/>
          <w:szCs w:val="28"/>
        </w:rPr>
        <w:t>300</w:t>
      </w:r>
      <w:bookmarkStart w:id="0" w:name="_GoBack"/>
      <w:bookmarkEnd w:id="0"/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A55"/>
    <w:rsid w:val="000905E1"/>
    <w:rsid w:val="00151175"/>
    <w:rsid w:val="0027735A"/>
    <w:rsid w:val="00394A55"/>
    <w:rsid w:val="00434B77"/>
    <w:rsid w:val="006704C3"/>
    <w:rsid w:val="00842392"/>
    <w:rsid w:val="00A56D17"/>
    <w:rsid w:val="00A86559"/>
    <w:rsid w:val="00CC0265"/>
    <w:rsid w:val="00D17705"/>
    <w:rsid w:val="00EC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4CEA"/>
  <w15:docId w15:val="{038C8B9B-F3A6-45BF-9422-379A5977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A5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94A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A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uiPriority w:val="99"/>
    <w:semiHidden/>
    <w:unhideWhenUsed/>
    <w:qFormat/>
    <w:rsid w:val="00394A5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4">
    <w:name w:val="Основной текст Знак"/>
    <w:aliases w:val="Знак Знак,Знак1 Знак Знак"/>
    <w:basedOn w:val="a0"/>
    <w:link w:val="a5"/>
    <w:semiHidden/>
    <w:locked/>
    <w:rsid w:val="00394A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aliases w:val="Знак,Знак1 Знак"/>
    <w:basedOn w:val="a"/>
    <w:link w:val="a4"/>
    <w:semiHidden/>
    <w:unhideWhenUsed/>
    <w:rsid w:val="00394A5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394A55"/>
    <w:rPr>
      <w:rFonts w:ascii="Calibri" w:eastAsia="Calibri" w:hAnsi="Calibri" w:cs="Times New Roman"/>
    </w:rPr>
  </w:style>
  <w:style w:type="paragraph" w:styleId="a6">
    <w:name w:val="Subtitle"/>
    <w:basedOn w:val="a"/>
    <w:link w:val="a7"/>
    <w:uiPriority w:val="99"/>
    <w:qFormat/>
    <w:rsid w:val="00394A55"/>
    <w:pPr>
      <w:spacing w:after="0" w:line="240" w:lineRule="auto"/>
      <w:jc w:val="center"/>
    </w:pPr>
    <w:rPr>
      <w:rFonts w:ascii="Georgia" w:eastAsia="Times New Roman" w:hAnsi="Georgia"/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99"/>
    <w:rsid w:val="00394A55"/>
    <w:rPr>
      <w:rFonts w:ascii="Georgia" w:eastAsia="Times New Roman" w:hAnsi="Georgia" w:cs="Times New Roman"/>
      <w:b/>
      <w:sz w:val="28"/>
      <w:szCs w:val="20"/>
      <w:lang w:eastAsia="ru-RU"/>
    </w:rPr>
  </w:style>
  <w:style w:type="paragraph" w:styleId="a8">
    <w:name w:val="No Spacing"/>
    <w:uiPriority w:val="1"/>
    <w:qFormat/>
    <w:rsid w:val="00394A55"/>
    <w:pPr>
      <w:ind w:firstLine="0"/>
      <w:jc w:val="left"/>
    </w:pPr>
    <w:rPr>
      <w:rFonts w:ascii="Calibri" w:eastAsia="Calibri" w:hAnsi="Calibri" w:cs="Times New Roman"/>
    </w:rPr>
  </w:style>
  <w:style w:type="paragraph" w:customStyle="1" w:styleId="ConsNonformat">
    <w:name w:val="ConsNonformat"/>
    <w:uiPriority w:val="99"/>
    <w:rsid w:val="00394A55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4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13</cp:revision>
  <cp:lastPrinted>2025-03-19T00:51:00Z</cp:lastPrinted>
  <dcterms:created xsi:type="dcterms:W3CDTF">2023-03-27T02:41:00Z</dcterms:created>
  <dcterms:modified xsi:type="dcterms:W3CDTF">2025-03-31T00:12:00Z</dcterms:modified>
</cp:coreProperties>
</file>