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4355" w:rsidRDefault="007F4355" w:rsidP="007F4355">
      <w:pPr>
        <w:pStyle w:val="a3"/>
        <w:spacing w:before="0" w:beforeAutospacing="0" w:after="0" w:afterAutospacing="0"/>
        <w:rPr>
          <w:bCs/>
          <w:sz w:val="28"/>
          <w:szCs w:val="28"/>
        </w:rPr>
      </w:pPr>
    </w:p>
    <w:p w:rsidR="00046A68" w:rsidRDefault="00046A68" w:rsidP="00046A68">
      <w:pPr>
        <w:pStyle w:val="a3"/>
        <w:spacing w:before="0" w:beforeAutospacing="0" w:after="0" w:afterAutospacing="0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РОССИЙСКАЯ ФЕДЕРАЦИЯ</w:t>
      </w:r>
    </w:p>
    <w:p w:rsidR="00046A68" w:rsidRDefault="00046A68" w:rsidP="00046A68">
      <w:pPr>
        <w:pStyle w:val="a3"/>
        <w:spacing w:before="0" w:beforeAutospacing="0" w:after="0" w:afterAutospacing="0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ИРКУТСКАЯ ОБЛАСТЬ</w:t>
      </w:r>
      <w:r>
        <w:rPr>
          <w:bCs/>
          <w:sz w:val="28"/>
          <w:szCs w:val="28"/>
        </w:rPr>
        <w:br/>
        <w:t xml:space="preserve"> МУНИЦИПАЛЬНОЕ ОБРАЗОВАНИЕ «КАЧУГСКИЙ РАЙОН»</w:t>
      </w:r>
    </w:p>
    <w:p w:rsidR="00046A68" w:rsidRDefault="00046A68" w:rsidP="00046A68">
      <w:pPr>
        <w:pStyle w:val="a3"/>
        <w:spacing w:before="0" w:beforeAutospacing="0" w:after="0" w:afterAutospacing="0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ДУМА МУНИЦИПАЛЬНОГО РАЙОНА</w:t>
      </w:r>
    </w:p>
    <w:p w:rsidR="00046A68" w:rsidRDefault="00046A68" w:rsidP="00046A68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>
        <w:rPr>
          <w:bCs/>
          <w:sz w:val="28"/>
          <w:szCs w:val="28"/>
        </w:rPr>
        <w:br/>
      </w:r>
      <w:r>
        <w:rPr>
          <w:sz w:val="28"/>
          <w:szCs w:val="28"/>
        </w:rPr>
        <w:t>РЕШЕНИЕ</w:t>
      </w:r>
    </w:p>
    <w:p w:rsidR="00046A68" w:rsidRDefault="00046A68" w:rsidP="00046A68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</w:p>
    <w:p w:rsidR="00046A68" w:rsidRDefault="00046A68" w:rsidP="00046A68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 согласовании передачи имущества, находящегося в собственности муниципального образования «Качугский район», в муниципальную собственность </w:t>
      </w:r>
      <w:proofErr w:type="spellStart"/>
      <w:r>
        <w:rPr>
          <w:sz w:val="28"/>
          <w:szCs w:val="28"/>
        </w:rPr>
        <w:t>Манзурского</w:t>
      </w:r>
      <w:proofErr w:type="spellEnd"/>
      <w:r>
        <w:rPr>
          <w:sz w:val="28"/>
          <w:szCs w:val="28"/>
        </w:rPr>
        <w:t xml:space="preserve"> муниципального образования</w:t>
      </w:r>
    </w:p>
    <w:p w:rsidR="00046A68" w:rsidRDefault="00046A68" w:rsidP="00046A68">
      <w:pPr>
        <w:pStyle w:val="a3"/>
        <w:spacing w:before="0" w:beforeAutospacing="0" w:after="0" w:afterAutospacing="0"/>
        <w:jc w:val="center"/>
        <w:rPr>
          <w:sz w:val="26"/>
          <w:szCs w:val="26"/>
        </w:rPr>
      </w:pPr>
    </w:p>
    <w:p w:rsidR="00046A68" w:rsidRDefault="00046A68" w:rsidP="00046A68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6"/>
          <w:szCs w:val="26"/>
        </w:rPr>
        <w:t xml:space="preserve"> </w:t>
      </w:r>
      <w:r w:rsidR="00FF52C0">
        <w:rPr>
          <w:sz w:val="28"/>
          <w:szCs w:val="28"/>
        </w:rPr>
        <w:t>«</w:t>
      </w:r>
      <w:r w:rsidR="00385F6F">
        <w:rPr>
          <w:sz w:val="28"/>
          <w:szCs w:val="28"/>
        </w:rPr>
        <w:t>25</w:t>
      </w:r>
      <w:r>
        <w:rPr>
          <w:sz w:val="28"/>
          <w:szCs w:val="28"/>
        </w:rPr>
        <w:t>» октября  2021  г.                                                                          р.п. Качуг</w:t>
      </w:r>
    </w:p>
    <w:p w:rsidR="00046A68" w:rsidRDefault="00046A68" w:rsidP="00046A68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046A68" w:rsidRDefault="00046A68" w:rsidP="00046A68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Федеральным законом от 06.10.2003 г.  № 131- ФЗ «Об общих принципах организации местного самоуправ</w:t>
      </w:r>
      <w:r w:rsidR="001B5D6C">
        <w:rPr>
          <w:sz w:val="28"/>
          <w:szCs w:val="28"/>
        </w:rPr>
        <w:t xml:space="preserve">ления в Российской Федерации», </w:t>
      </w:r>
      <w:r>
        <w:rPr>
          <w:sz w:val="28"/>
          <w:szCs w:val="28"/>
        </w:rPr>
        <w:t>Законом Иркутской области от 26.05.2008 г. № 14-ОЗ «Об отдельных вопросах разграничения имущества, находящегося в муниципальной собственности, между муниципальными образованиями Иркутской области»,  руководствуясь ст. ст. 25, 49 Устава муниципального образования «Качугский район», Дума муниципального района</w:t>
      </w:r>
    </w:p>
    <w:p w:rsidR="00406EED" w:rsidRDefault="00046A68" w:rsidP="00406EED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046A68" w:rsidRPr="00406EED" w:rsidRDefault="00046A68" w:rsidP="00406EE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РЕШИЛА</w:t>
      </w:r>
      <w:r>
        <w:rPr>
          <w:b/>
          <w:sz w:val="28"/>
          <w:szCs w:val="28"/>
        </w:rPr>
        <w:t>:</w:t>
      </w:r>
    </w:p>
    <w:p w:rsidR="00046A68" w:rsidRDefault="00046A68" w:rsidP="00046A68">
      <w:pPr>
        <w:jc w:val="both"/>
        <w:rPr>
          <w:b/>
          <w:sz w:val="28"/>
          <w:szCs w:val="28"/>
        </w:rPr>
      </w:pPr>
    </w:p>
    <w:p w:rsidR="00046A68" w:rsidRDefault="00046A68" w:rsidP="00046A68">
      <w:pPr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Согласовать передачу имущества, находящегося в муниципальной собственности муниципального образования «Качугский район», в муниципальную собственность </w:t>
      </w:r>
      <w:proofErr w:type="spellStart"/>
      <w:r>
        <w:rPr>
          <w:sz w:val="28"/>
          <w:szCs w:val="28"/>
        </w:rPr>
        <w:t>Манзурского</w:t>
      </w:r>
      <w:proofErr w:type="spellEnd"/>
      <w:r>
        <w:rPr>
          <w:sz w:val="28"/>
          <w:szCs w:val="28"/>
        </w:rPr>
        <w:t xml:space="preserve"> муниципального образования (прилагается).</w:t>
      </w:r>
    </w:p>
    <w:p w:rsidR="00046A68" w:rsidRDefault="00046A68" w:rsidP="00046A6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Настоящее решение подлежит официальному опубликованию и размещению на официальном сайте администрации муниципального района «Качугский район» в информационно-телекоммуникационной сети «Интернет».   </w:t>
      </w:r>
    </w:p>
    <w:p w:rsidR="00046A68" w:rsidRDefault="00046A68" w:rsidP="00046A6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3.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данного решения  возложить на заместителя мэра муниципального района «Качугский район» В.В. Семёнова.                    </w:t>
      </w:r>
    </w:p>
    <w:p w:rsidR="00046A68" w:rsidRDefault="00046A68" w:rsidP="00046A68">
      <w:pPr>
        <w:jc w:val="both"/>
        <w:rPr>
          <w:sz w:val="28"/>
          <w:szCs w:val="28"/>
        </w:rPr>
      </w:pPr>
    </w:p>
    <w:p w:rsidR="00046A68" w:rsidRDefault="00046A68" w:rsidP="00046A68">
      <w:pPr>
        <w:jc w:val="both"/>
        <w:rPr>
          <w:sz w:val="28"/>
          <w:szCs w:val="28"/>
        </w:rPr>
      </w:pPr>
    </w:p>
    <w:p w:rsidR="00046A68" w:rsidRDefault="00046A68" w:rsidP="00046A68">
      <w:pPr>
        <w:jc w:val="both"/>
        <w:rPr>
          <w:sz w:val="26"/>
          <w:szCs w:val="26"/>
        </w:rPr>
      </w:pPr>
      <w:r>
        <w:rPr>
          <w:sz w:val="28"/>
          <w:szCs w:val="28"/>
        </w:rPr>
        <w:t xml:space="preserve">Мэр муниципального района                                                        </w:t>
      </w:r>
      <w:r w:rsidR="008324E2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Е.В. Липатов</w:t>
      </w:r>
    </w:p>
    <w:p w:rsidR="00046A68" w:rsidRDefault="00046A68" w:rsidP="00046A68">
      <w:pPr>
        <w:rPr>
          <w:sz w:val="26"/>
          <w:szCs w:val="26"/>
        </w:rPr>
      </w:pPr>
    </w:p>
    <w:p w:rsidR="00046A68" w:rsidRDefault="00046A68" w:rsidP="00046A68">
      <w:pPr>
        <w:rPr>
          <w:sz w:val="26"/>
          <w:szCs w:val="26"/>
        </w:rPr>
      </w:pPr>
    </w:p>
    <w:p w:rsidR="00046A68" w:rsidRDefault="00046A68" w:rsidP="00046A68">
      <w:pPr>
        <w:rPr>
          <w:sz w:val="26"/>
          <w:szCs w:val="26"/>
        </w:rPr>
      </w:pPr>
    </w:p>
    <w:p w:rsidR="00046A68" w:rsidRDefault="008E7CF9" w:rsidP="00046A68">
      <w:pPr>
        <w:rPr>
          <w:sz w:val="26"/>
          <w:szCs w:val="26"/>
        </w:rPr>
      </w:pPr>
      <w:r>
        <w:rPr>
          <w:sz w:val="26"/>
          <w:szCs w:val="26"/>
        </w:rPr>
        <w:t>«</w:t>
      </w:r>
      <w:r w:rsidR="00385F6F">
        <w:rPr>
          <w:sz w:val="26"/>
          <w:szCs w:val="26"/>
        </w:rPr>
        <w:t>25</w:t>
      </w:r>
      <w:r>
        <w:rPr>
          <w:sz w:val="26"/>
          <w:szCs w:val="26"/>
        </w:rPr>
        <w:t>» октября</w:t>
      </w:r>
      <w:r w:rsidR="00046A68">
        <w:rPr>
          <w:sz w:val="26"/>
          <w:szCs w:val="26"/>
        </w:rPr>
        <w:t xml:space="preserve"> 2021 г.</w:t>
      </w:r>
    </w:p>
    <w:p w:rsidR="000618CC" w:rsidRDefault="000618CC" w:rsidP="00046A68">
      <w:pPr>
        <w:rPr>
          <w:sz w:val="26"/>
          <w:szCs w:val="26"/>
        </w:rPr>
      </w:pPr>
    </w:p>
    <w:p w:rsidR="00046A68" w:rsidRDefault="00046A68" w:rsidP="00046A68">
      <w:pPr>
        <w:rPr>
          <w:color w:val="4C4C4C"/>
          <w:spacing w:val="2"/>
          <w:sz w:val="28"/>
          <w:szCs w:val="28"/>
        </w:rPr>
      </w:pPr>
      <w:r>
        <w:rPr>
          <w:sz w:val="26"/>
          <w:szCs w:val="26"/>
        </w:rPr>
        <w:t>№</w:t>
      </w:r>
      <w:r w:rsidR="00385F6F">
        <w:rPr>
          <w:sz w:val="26"/>
          <w:szCs w:val="26"/>
        </w:rPr>
        <w:t xml:space="preserve"> 8</w:t>
      </w:r>
      <w:r w:rsidR="00D37F1F">
        <w:rPr>
          <w:sz w:val="26"/>
          <w:szCs w:val="26"/>
        </w:rPr>
        <w:t>2</w:t>
      </w:r>
      <w:r>
        <w:rPr>
          <w:color w:val="4C4C4C"/>
          <w:spacing w:val="2"/>
          <w:sz w:val="28"/>
          <w:szCs w:val="28"/>
        </w:rPr>
        <w:t xml:space="preserve">                     </w:t>
      </w:r>
    </w:p>
    <w:p w:rsidR="00046A68" w:rsidRDefault="00046A68" w:rsidP="00F0683B">
      <w:pPr>
        <w:shd w:val="clear" w:color="auto" w:fill="FFFFFF"/>
        <w:ind w:left="5103" w:hanging="5103"/>
        <w:textAlignment w:val="baseline"/>
        <w:outlineLvl w:val="2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 xml:space="preserve">                                                                                                                                               </w:t>
      </w:r>
      <w:r w:rsidR="00EB6C07">
        <w:rPr>
          <w:spacing w:val="2"/>
          <w:sz w:val="28"/>
          <w:szCs w:val="28"/>
        </w:rPr>
        <w:t xml:space="preserve">  </w:t>
      </w:r>
    </w:p>
    <w:p w:rsidR="001248E0" w:rsidRDefault="00046A68" w:rsidP="00046A68">
      <w:pPr>
        <w:shd w:val="clear" w:color="auto" w:fill="FFFFFF"/>
        <w:ind w:left="5103" w:hanging="5103"/>
        <w:textAlignment w:val="baseline"/>
        <w:outlineLvl w:val="2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 xml:space="preserve">                                                                  </w:t>
      </w:r>
    </w:p>
    <w:p w:rsidR="00046A68" w:rsidRDefault="00046A68" w:rsidP="00F71DA4">
      <w:pPr>
        <w:shd w:val="clear" w:color="auto" w:fill="FFFFFF"/>
        <w:ind w:left="5103" w:hanging="5103"/>
        <w:jc w:val="right"/>
        <w:textAlignment w:val="baseline"/>
        <w:outlineLvl w:val="2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lastRenderedPageBreak/>
        <w:t xml:space="preserve">     Приложение № 1</w:t>
      </w:r>
    </w:p>
    <w:p w:rsidR="00046A68" w:rsidRDefault="00046A68" w:rsidP="00046A68">
      <w:pPr>
        <w:shd w:val="clear" w:color="auto" w:fill="FFFFFF"/>
        <w:ind w:left="5103" w:hanging="5103"/>
        <w:textAlignment w:val="baseline"/>
        <w:outlineLvl w:val="2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 xml:space="preserve">                                                                       к решению Думы </w:t>
      </w:r>
      <w:proofErr w:type="gramStart"/>
      <w:r>
        <w:rPr>
          <w:spacing w:val="2"/>
          <w:sz w:val="28"/>
          <w:szCs w:val="28"/>
        </w:rPr>
        <w:t>муниципального</w:t>
      </w:r>
      <w:proofErr w:type="gramEnd"/>
    </w:p>
    <w:p w:rsidR="00046A68" w:rsidRDefault="00046A68" w:rsidP="00046A68">
      <w:pPr>
        <w:shd w:val="clear" w:color="auto" w:fill="FFFFFF"/>
        <w:jc w:val="center"/>
        <w:textAlignment w:val="baseline"/>
        <w:outlineLvl w:val="2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 xml:space="preserve">                                                        </w:t>
      </w:r>
      <w:r w:rsidR="00F71DA4">
        <w:rPr>
          <w:spacing w:val="2"/>
          <w:sz w:val="28"/>
          <w:szCs w:val="28"/>
        </w:rPr>
        <w:t xml:space="preserve">                       </w:t>
      </w:r>
      <w:r>
        <w:rPr>
          <w:spacing w:val="2"/>
          <w:sz w:val="28"/>
          <w:szCs w:val="28"/>
        </w:rPr>
        <w:t xml:space="preserve"> района «Качугский район»</w:t>
      </w:r>
    </w:p>
    <w:p w:rsidR="00046A68" w:rsidRDefault="00046A68" w:rsidP="00046A68">
      <w:pPr>
        <w:shd w:val="clear" w:color="auto" w:fill="FFFFFF"/>
        <w:jc w:val="center"/>
        <w:textAlignment w:val="baseline"/>
        <w:outlineLvl w:val="2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 xml:space="preserve">                                              </w:t>
      </w:r>
      <w:r w:rsidR="008E7CF9">
        <w:rPr>
          <w:spacing w:val="2"/>
          <w:sz w:val="28"/>
          <w:szCs w:val="28"/>
        </w:rPr>
        <w:t xml:space="preserve">                  </w:t>
      </w:r>
      <w:r w:rsidR="00F71DA4">
        <w:rPr>
          <w:spacing w:val="2"/>
          <w:sz w:val="28"/>
          <w:szCs w:val="28"/>
        </w:rPr>
        <w:t xml:space="preserve">            </w:t>
      </w:r>
      <w:r w:rsidR="008E7CF9">
        <w:rPr>
          <w:spacing w:val="2"/>
          <w:sz w:val="28"/>
          <w:szCs w:val="28"/>
        </w:rPr>
        <w:t>от «</w:t>
      </w:r>
      <w:r w:rsidR="00385F6F">
        <w:rPr>
          <w:spacing w:val="2"/>
          <w:sz w:val="28"/>
          <w:szCs w:val="28"/>
        </w:rPr>
        <w:t>25</w:t>
      </w:r>
      <w:r w:rsidR="008E7CF9">
        <w:rPr>
          <w:spacing w:val="2"/>
          <w:sz w:val="28"/>
          <w:szCs w:val="28"/>
        </w:rPr>
        <w:t>» октября</w:t>
      </w:r>
      <w:r>
        <w:rPr>
          <w:spacing w:val="2"/>
          <w:sz w:val="28"/>
          <w:szCs w:val="28"/>
        </w:rPr>
        <w:t xml:space="preserve"> 2021 г. №</w:t>
      </w:r>
      <w:r w:rsidR="00385F6F">
        <w:rPr>
          <w:spacing w:val="2"/>
          <w:sz w:val="28"/>
          <w:szCs w:val="28"/>
        </w:rPr>
        <w:t xml:space="preserve"> 83</w:t>
      </w:r>
    </w:p>
    <w:p w:rsidR="00046A68" w:rsidRDefault="00046A68" w:rsidP="00046A68">
      <w:pPr>
        <w:shd w:val="clear" w:color="auto" w:fill="FFFFFF"/>
        <w:tabs>
          <w:tab w:val="left" w:pos="5235"/>
        </w:tabs>
        <w:textAlignment w:val="baseline"/>
        <w:outlineLvl w:val="2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ab/>
      </w:r>
    </w:p>
    <w:p w:rsidR="00046A68" w:rsidRDefault="00046A68" w:rsidP="00046A68">
      <w:pPr>
        <w:shd w:val="clear" w:color="auto" w:fill="FFFFFF"/>
        <w:jc w:val="center"/>
        <w:textAlignment w:val="baseline"/>
        <w:outlineLvl w:val="2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 xml:space="preserve">Перечень </w:t>
      </w:r>
    </w:p>
    <w:p w:rsidR="00046A68" w:rsidRDefault="00046A68" w:rsidP="00046A68">
      <w:pPr>
        <w:shd w:val="clear" w:color="auto" w:fill="FFFFFF"/>
        <w:jc w:val="center"/>
        <w:textAlignment w:val="baseline"/>
        <w:outlineLvl w:val="2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>имущества, находящегося в муниципальной собственности муниципального образования «Качугский район» и подлежащего передаче в муниципал</w:t>
      </w:r>
      <w:r w:rsidR="008E7CF9">
        <w:rPr>
          <w:spacing w:val="2"/>
          <w:sz w:val="28"/>
          <w:szCs w:val="28"/>
        </w:rPr>
        <w:t xml:space="preserve">ьную собственность </w:t>
      </w:r>
      <w:proofErr w:type="spellStart"/>
      <w:r w:rsidR="008E7CF9">
        <w:rPr>
          <w:spacing w:val="2"/>
          <w:sz w:val="28"/>
          <w:szCs w:val="28"/>
        </w:rPr>
        <w:t>Манзурского</w:t>
      </w:r>
      <w:proofErr w:type="spellEnd"/>
      <w:r>
        <w:rPr>
          <w:spacing w:val="2"/>
          <w:sz w:val="28"/>
          <w:szCs w:val="28"/>
        </w:rPr>
        <w:t xml:space="preserve"> муниципального образования</w:t>
      </w:r>
    </w:p>
    <w:p w:rsidR="00046A68" w:rsidRDefault="00046A68" w:rsidP="00046A68">
      <w:pPr>
        <w:shd w:val="clear" w:color="auto" w:fill="FFFFFF"/>
        <w:spacing w:before="375" w:after="225"/>
        <w:jc w:val="center"/>
        <w:textAlignment w:val="baseline"/>
        <w:outlineLvl w:val="2"/>
        <w:rPr>
          <w:spacing w:val="2"/>
          <w:sz w:val="20"/>
          <w:szCs w:val="20"/>
        </w:rPr>
      </w:pPr>
      <w:r>
        <w:rPr>
          <w:spacing w:val="2"/>
          <w:sz w:val="20"/>
          <w:szCs w:val="20"/>
        </w:rPr>
        <w:t>Раздел 1. МУНИЦИПАЛЬНЫЕ УНИТАРНЫЕ ПРЕДПРИЯТИЯ И МУНИЦИПАЛЬНЫЕ УЧРЕЖДЕНИЯ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622"/>
        <w:gridCol w:w="4571"/>
        <w:gridCol w:w="4162"/>
      </w:tblGrid>
      <w:tr w:rsidR="00046A68" w:rsidTr="00046A68">
        <w:trPr>
          <w:trHeight w:val="15"/>
        </w:trPr>
        <w:tc>
          <w:tcPr>
            <w:tcW w:w="554" w:type="dxa"/>
            <w:hideMark/>
          </w:tcPr>
          <w:p w:rsidR="00046A68" w:rsidRDefault="00046A68">
            <w:pPr>
              <w:rPr>
                <w:sz w:val="20"/>
                <w:szCs w:val="20"/>
              </w:rPr>
            </w:pPr>
          </w:p>
        </w:tc>
        <w:tc>
          <w:tcPr>
            <w:tcW w:w="4805" w:type="dxa"/>
            <w:hideMark/>
          </w:tcPr>
          <w:p w:rsidR="00046A68" w:rsidRDefault="00046A68">
            <w:pPr>
              <w:rPr>
                <w:sz w:val="20"/>
                <w:szCs w:val="20"/>
              </w:rPr>
            </w:pPr>
          </w:p>
        </w:tc>
        <w:tc>
          <w:tcPr>
            <w:tcW w:w="4435" w:type="dxa"/>
            <w:hideMark/>
          </w:tcPr>
          <w:p w:rsidR="00046A68" w:rsidRDefault="00046A68">
            <w:pPr>
              <w:rPr>
                <w:sz w:val="20"/>
                <w:szCs w:val="20"/>
              </w:rPr>
            </w:pPr>
          </w:p>
        </w:tc>
      </w:tr>
      <w:tr w:rsidR="00046A68" w:rsidTr="00046A68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6A68" w:rsidRDefault="00046A68">
            <w:pPr>
              <w:spacing w:line="315" w:lineRule="atLeast"/>
              <w:jc w:val="center"/>
              <w:textAlignment w:val="baseline"/>
            </w:pPr>
            <w:r>
              <w:t xml:space="preserve">N 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6A68" w:rsidRDefault="00046A68">
            <w:pPr>
              <w:spacing w:line="315" w:lineRule="atLeast"/>
              <w:jc w:val="center"/>
              <w:textAlignment w:val="baseline"/>
            </w:pPr>
            <w:r>
              <w:t>Наименование</w:t>
            </w: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6A68" w:rsidRDefault="00046A68">
            <w:pPr>
              <w:spacing w:line="315" w:lineRule="atLeast"/>
              <w:jc w:val="center"/>
              <w:textAlignment w:val="baseline"/>
            </w:pPr>
            <w:r>
              <w:t>Адрес</w:t>
            </w:r>
          </w:p>
        </w:tc>
      </w:tr>
      <w:tr w:rsidR="00046A68" w:rsidTr="00046A68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6A68" w:rsidRDefault="00046A68">
            <w:pPr>
              <w:spacing w:line="315" w:lineRule="atLeast"/>
              <w:jc w:val="center"/>
              <w:textAlignment w:val="baseline"/>
            </w:pPr>
            <w:r>
              <w:t>1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6A68" w:rsidRDefault="00046A68">
            <w:pPr>
              <w:spacing w:line="315" w:lineRule="atLeast"/>
              <w:jc w:val="center"/>
              <w:textAlignment w:val="baseline"/>
            </w:pPr>
            <w:r>
              <w:t>2</w:t>
            </w: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6A68" w:rsidRDefault="00046A68">
            <w:pPr>
              <w:spacing w:line="315" w:lineRule="atLeast"/>
              <w:jc w:val="center"/>
              <w:textAlignment w:val="baseline"/>
            </w:pPr>
            <w:r>
              <w:t>3</w:t>
            </w:r>
          </w:p>
        </w:tc>
      </w:tr>
      <w:tr w:rsidR="00046A68" w:rsidTr="00046A68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6A68" w:rsidRDefault="00046A68">
            <w:pPr>
              <w:rPr>
                <w:sz w:val="20"/>
                <w:szCs w:val="20"/>
              </w:rPr>
            </w:pP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6A68" w:rsidRDefault="00046A68">
            <w:pPr>
              <w:rPr>
                <w:sz w:val="20"/>
                <w:szCs w:val="20"/>
              </w:rPr>
            </w:pP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6A68" w:rsidRDefault="00046A68">
            <w:pPr>
              <w:rPr>
                <w:sz w:val="20"/>
                <w:szCs w:val="20"/>
              </w:rPr>
            </w:pPr>
          </w:p>
        </w:tc>
      </w:tr>
    </w:tbl>
    <w:p w:rsidR="00046A68" w:rsidRDefault="00046A68" w:rsidP="00046A68">
      <w:pPr>
        <w:shd w:val="clear" w:color="auto" w:fill="FFFFFF"/>
        <w:spacing w:before="375" w:after="225"/>
        <w:jc w:val="center"/>
        <w:textAlignment w:val="baseline"/>
        <w:outlineLvl w:val="2"/>
        <w:rPr>
          <w:spacing w:val="2"/>
        </w:rPr>
      </w:pPr>
      <w:r>
        <w:rPr>
          <w:spacing w:val="2"/>
        </w:rPr>
        <w:t>Раздел 2. НЕДВИЖИМОЕ ИМУЩЕСТВО</w:t>
      </w:r>
    </w:p>
    <w:tbl>
      <w:tblPr>
        <w:tblW w:w="9360" w:type="dxa"/>
        <w:tblLayout w:type="fixed"/>
        <w:tblCellMar>
          <w:left w:w="0" w:type="dxa"/>
          <w:right w:w="0" w:type="dxa"/>
        </w:tblCellMar>
        <w:tblLook w:val="04A0"/>
      </w:tblPr>
      <w:tblGrid>
        <w:gridCol w:w="677"/>
        <w:gridCol w:w="2160"/>
        <w:gridCol w:w="4113"/>
        <w:gridCol w:w="2410"/>
      </w:tblGrid>
      <w:tr w:rsidR="00046A68" w:rsidTr="00046A68">
        <w:trPr>
          <w:trHeight w:val="15"/>
        </w:trPr>
        <w:tc>
          <w:tcPr>
            <w:tcW w:w="676" w:type="dxa"/>
            <w:hideMark/>
          </w:tcPr>
          <w:p w:rsidR="00046A68" w:rsidRDefault="00046A68">
            <w:pPr>
              <w:rPr>
                <w:sz w:val="20"/>
                <w:szCs w:val="20"/>
              </w:rPr>
            </w:pPr>
          </w:p>
        </w:tc>
        <w:tc>
          <w:tcPr>
            <w:tcW w:w="2159" w:type="dxa"/>
            <w:hideMark/>
          </w:tcPr>
          <w:p w:rsidR="00046A68" w:rsidRDefault="00046A68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  <w:hideMark/>
          </w:tcPr>
          <w:p w:rsidR="00046A68" w:rsidRDefault="00046A68">
            <w:pPr>
              <w:rPr>
                <w:sz w:val="20"/>
                <w:szCs w:val="20"/>
              </w:rPr>
            </w:pPr>
          </w:p>
        </w:tc>
        <w:tc>
          <w:tcPr>
            <w:tcW w:w="2409" w:type="dxa"/>
            <w:hideMark/>
          </w:tcPr>
          <w:p w:rsidR="00046A68" w:rsidRDefault="00046A68">
            <w:pPr>
              <w:rPr>
                <w:sz w:val="20"/>
                <w:szCs w:val="20"/>
              </w:rPr>
            </w:pPr>
          </w:p>
        </w:tc>
      </w:tr>
      <w:tr w:rsidR="00046A68" w:rsidTr="00046A68"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6A68" w:rsidRDefault="00046A68">
            <w:pPr>
              <w:spacing w:line="315" w:lineRule="atLeast"/>
              <w:jc w:val="center"/>
              <w:textAlignment w:val="baseline"/>
              <w:rPr>
                <w:color w:val="2D2D2D"/>
                <w:sz w:val="28"/>
                <w:szCs w:val="28"/>
              </w:rPr>
            </w:pPr>
            <w:r>
              <w:rPr>
                <w:color w:val="2D2D2D"/>
                <w:sz w:val="28"/>
                <w:szCs w:val="28"/>
              </w:rPr>
              <w:t xml:space="preserve">N </w:t>
            </w:r>
            <w:proofErr w:type="spellStart"/>
            <w:proofErr w:type="gramStart"/>
            <w:r>
              <w:rPr>
                <w:color w:val="2D2D2D"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color w:val="2D2D2D"/>
                <w:sz w:val="28"/>
                <w:szCs w:val="28"/>
              </w:rPr>
              <w:t>/</w:t>
            </w:r>
            <w:proofErr w:type="spellStart"/>
            <w:r>
              <w:rPr>
                <w:color w:val="2D2D2D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6A68" w:rsidRDefault="00046A68">
            <w:pPr>
              <w:spacing w:line="315" w:lineRule="atLeast"/>
              <w:jc w:val="center"/>
              <w:textAlignment w:val="baseline"/>
              <w:rPr>
                <w:color w:val="2D2D2D"/>
                <w:sz w:val="28"/>
                <w:szCs w:val="28"/>
              </w:rPr>
            </w:pPr>
            <w:r>
              <w:rPr>
                <w:color w:val="2D2D2D"/>
                <w:sz w:val="28"/>
                <w:szCs w:val="28"/>
              </w:rPr>
              <w:t>Наименование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6A68" w:rsidRDefault="00046A68">
            <w:pPr>
              <w:spacing w:line="315" w:lineRule="atLeast"/>
              <w:jc w:val="center"/>
              <w:textAlignment w:val="baseline"/>
              <w:rPr>
                <w:color w:val="2D2D2D"/>
                <w:sz w:val="28"/>
                <w:szCs w:val="28"/>
              </w:rPr>
            </w:pPr>
            <w:r>
              <w:rPr>
                <w:color w:val="2D2D2D"/>
                <w:sz w:val="28"/>
                <w:szCs w:val="28"/>
              </w:rPr>
              <w:t>Адрес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6A68" w:rsidRDefault="00046A68">
            <w:pPr>
              <w:spacing w:line="315" w:lineRule="atLeast"/>
              <w:jc w:val="center"/>
              <w:textAlignment w:val="baseline"/>
              <w:rPr>
                <w:color w:val="2D2D2D"/>
                <w:sz w:val="28"/>
                <w:szCs w:val="28"/>
              </w:rPr>
            </w:pPr>
            <w:r>
              <w:rPr>
                <w:color w:val="2D2D2D"/>
                <w:sz w:val="28"/>
                <w:szCs w:val="28"/>
              </w:rPr>
              <w:t>Кадастровый (или условный) номер</w:t>
            </w:r>
          </w:p>
        </w:tc>
      </w:tr>
      <w:tr w:rsidR="00046A68" w:rsidTr="00046A68"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6A68" w:rsidRDefault="00046A68">
            <w:pPr>
              <w:spacing w:line="315" w:lineRule="atLeast"/>
              <w:jc w:val="center"/>
              <w:textAlignment w:val="baseline"/>
              <w:rPr>
                <w:color w:val="2D2D2D"/>
                <w:sz w:val="28"/>
                <w:szCs w:val="28"/>
              </w:rPr>
            </w:pPr>
            <w:r>
              <w:rPr>
                <w:color w:val="2D2D2D"/>
                <w:sz w:val="28"/>
                <w:szCs w:val="28"/>
              </w:rPr>
              <w:t>1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6A68" w:rsidRDefault="00046A68">
            <w:pPr>
              <w:spacing w:line="315" w:lineRule="atLeast"/>
              <w:jc w:val="center"/>
              <w:textAlignment w:val="baseline"/>
              <w:rPr>
                <w:color w:val="2D2D2D"/>
                <w:sz w:val="28"/>
                <w:szCs w:val="28"/>
              </w:rPr>
            </w:pPr>
            <w:r>
              <w:rPr>
                <w:color w:val="2D2D2D"/>
                <w:sz w:val="28"/>
                <w:szCs w:val="28"/>
              </w:rPr>
              <w:t>2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6A68" w:rsidRDefault="00046A68">
            <w:pPr>
              <w:spacing w:line="315" w:lineRule="atLeast"/>
              <w:jc w:val="center"/>
              <w:textAlignment w:val="baseline"/>
              <w:rPr>
                <w:color w:val="2D2D2D"/>
                <w:sz w:val="28"/>
                <w:szCs w:val="28"/>
              </w:rPr>
            </w:pPr>
            <w:r>
              <w:rPr>
                <w:color w:val="2D2D2D"/>
                <w:sz w:val="28"/>
                <w:szCs w:val="28"/>
              </w:rPr>
              <w:t>3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6A68" w:rsidRDefault="00046A68">
            <w:pPr>
              <w:spacing w:line="315" w:lineRule="atLeast"/>
              <w:jc w:val="center"/>
              <w:textAlignment w:val="baseline"/>
              <w:rPr>
                <w:color w:val="2D2D2D"/>
                <w:sz w:val="28"/>
                <w:szCs w:val="28"/>
              </w:rPr>
            </w:pPr>
            <w:r>
              <w:rPr>
                <w:color w:val="2D2D2D"/>
                <w:sz w:val="28"/>
                <w:szCs w:val="28"/>
              </w:rPr>
              <w:t>4</w:t>
            </w:r>
          </w:p>
        </w:tc>
      </w:tr>
      <w:tr w:rsidR="008E7CF9" w:rsidTr="00046A68"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E7CF9" w:rsidRDefault="008E7CF9">
            <w:pPr>
              <w:spacing w:line="315" w:lineRule="atLeast"/>
              <w:jc w:val="center"/>
              <w:textAlignment w:val="baseline"/>
              <w:rPr>
                <w:color w:val="2D2D2D"/>
                <w:sz w:val="28"/>
                <w:szCs w:val="28"/>
              </w:rPr>
            </w:pPr>
            <w:r>
              <w:rPr>
                <w:color w:val="2D2D2D"/>
                <w:sz w:val="28"/>
                <w:szCs w:val="28"/>
              </w:rPr>
              <w:t>1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E7CF9" w:rsidRDefault="008E7CF9">
            <w:pPr>
              <w:spacing w:line="315" w:lineRule="atLeast"/>
              <w:jc w:val="center"/>
              <w:textAlignment w:val="baseline"/>
              <w:rPr>
                <w:color w:val="2D2D2D"/>
                <w:sz w:val="28"/>
                <w:szCs w:val="28"/>
              </w:rPr>
            </w:pPr>
            <w:r>
              <w:rPr>
                <w:color w:val="2D2D2D"/>
                <w:sz w:val="28"/>
                <w:szCs w:val="28"/>
              </w:rPr>
              <w:t>Здание водонапорной башни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E7CF9" w:rsidRDefault="008E7CF9">
            <w:pPr>
              <w:spacing w:line="315" w:lineRule="atLeast"/>
              <w:jc w:val="center"/>
              <w:textAlignment w:val="baseline"/>
              <w:rPr>
                <w:color w:val="2D2D2D"/>
                <w:sz w:val="28"/>
                <w:szCs w:val="28"/>
              </w:rPr>
            </w:pPr>
            <w:r>
              <w:rPr>
                <w:color w:val="2D2D2D"/>
                <w:sz w:val="28"/>
                <w:szCs w:val="28"/>
              </w:rPr>
              <w:t xml:space="preserve">Иркутская область Качугский район с. </w:t>
            </w:r>
            <w:proofErr w:type="spellStart"/>
            <w:r>
              <w:rPr>
                <w:color w:val="2D2D2D"/>
                <w:sz w:val="28"/>
                <w:szCs w:val="28"/>
              </w:rPr>
              <w:t>Манзурка</w:t>
            </w:r>
            <w:proofErr w:type="spellEnd"/>
            <w:r>
              <w:rPr>
                <w:color w:val="2D2D2D"/>
                <w:sz w:val="28"/>
                <w:szCs w:val="28"/>
              </w:rPr>
              <w:t xml:space="preserve"> </w:t>
            </w:r>
          </w:p>
          <w:p w:rsidR="008E7CF9" w:rsidRDefault="008E7CF9">
            <w:pPr>
              <w:spacing w:line="315" w:lineRule="atLeast"/>
              <w:jc w:val="center"/>
              <w:textAlignment w:val="baseline"/>
              <w:rPr>
                <w:color w:val="2D2D2D"/>
                <w:sz w:val="28"/>
                <w:szCs w:val="28"/>
              </w:rPr>
            </w:pPr>
            <w:r>
              <w:rPr>
                <w:color w:val="2D2D2D"/>
                <w:sz w:val="28"/>
                <w:szCs w:val="28"/>
              </w:rPr>
              <w:t>ул. Кооперативная д. 2А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E7CF9" w:rsidRDefault="008E7CF9">
            <w:pPr>
              <w:spacing w:line="315" w:lineRule="atLeast"/>
              <w:jc w:val="center"/>
              <w:textAlignment w:val="baseline"/>
              <w:rPr>
                <w:color w:val="2D2D2D"/>
                <w:sz w:val="28"/>
                <w:szCs w:val="28"/>
              </w:rPr>
            </w:pPr>
            <w:r>
              <w:rPr>
                <w:color w:val="2D2D2D"/>
                <w:sz w:val="28"/>
                <w:szCs w:val="28"/>
              </w:rPr>
              <w:t>38:08:07</w:t>
            </w:r>
            <w:r w:rsidR="00F554F2">
              <w:rPr>
                <w:color w:val="2D2D2D"/>
                <w:sz w:val="28"/>
                <w:szCs w:val="28"/>
              </w:rPr>
              <w:t>0</w:t>
            </w:r>
            <w:r>
              <w:rPr>
                <w:color w:val="2D2D2D"/>
                <w:sz w:val="28"/>
                <w:szCs w:val="28"/>
              </w:rPr>
              <w:t>102:806</w:t>
            </w:r>
          </w:p>
        </w:tc>
      </w:tr>
      <w:tr w:rsidR="00065EF4" w:rsidTr="00046A68"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65EF4" w:rsidRDefault="00065EF4">
            <w:pPr>
              <w:spacing w:line="315" w:lineRule="atLeast"/>
              <w:jc w:val="center"/>
              <w:textAlignment w:val="baseline"/>
              <w:rPr>
                <w:color w:val="2D2D2D"/>
                <w:sz w:val="28"/>
                <w:szCs w:val="28"/>
              </w:rPr>
            </w:pPr>
            <w:r>
              <w:rPr>
                <w:color w:val="2D2D2D"/>
                <w:sz w:val="28"/>
                <w:szCs w:val="28"/>
              </w:rPr>
              <w:t>2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65EF4" w:rsidRDefault="00065EF4">
            <w:pPr>
              <w:spacing w:line="315" w:lineRule="atLeast"/>
              <w:jc w:val="center"/>
              <w:textAlignment w:val="baseline"/>
              <w:rPr>
                <w:color w:val="2D2D2D"/>
                <w:sz w:val="28"/>
                <w:szCs w:val="28"/>
              </w:rPr>
            </w:pPr>
            <w:r>
              <w:rPr>
                <w:color w:val="2D2D2D"/>
                <w:sz w:val="28"/>
                <w:szCs w:val="28"/>
              </w:rPr>
              <w:t>Земельный участок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65EF4" w:rsidRDefault="00065EF4" w:rsidP="00065EF4">
            <w:pPr>
              <w:spacing w:line="315" w:lineRule="atLeast"/>
              <w:jc w:val="center"/>
              <w:textAlignment w:val="baseline"/>
              <w:rPr>
                <w:color w:val="2D2D2D"/>
                <w:sz w:val="28"/>
                <w:szCs w:val="28"/>
              </w:rPr>
            </w:pPr>
            <w:r>
              <w:rPr>
                <w:color w:val="2D2D2D"/>
                <w:sz w:val="28"/>
                <w:szCs w:val="28"/>
              </w:rPr>
              <w:t xml:space="preserve">Иркутская область Качугский район с. </w:t>
            </w:r>
            <w:proofErr w:type="spellStart"/>
            <w:r>
              <w:rPr>
                <w:color w:val="2D2D2D"/>
                <w:sz w:val="28"/>
                <w:szCs w:val="28"/>
              </w:rPr>
              <w:t>Манзурка</w:t>
            </w:r>
            <w:proofErr w:type="spellEnd"/>
            <w:r>
              <w:rPr>
                <w:color w:val="2D2D2D"/>
                <w:sz w:val="28"/>
                <w:szCs w:val="28"/>
              </w:rPr>
              <w:t xml:space="preserve"> </w:t>
            </w:r>
          </w:p>
          <w:p w:rsidR="00065EF4" w:rsidRDefault="00065EF4" w:rsidP="00065EF4">
            <w:pPr>
              <w:spacing w:line="315" w:lineRule="atLeast"/>
              <w:jc w:val="center"/>
              <w:textAlignment w:val="baseline"/>
              <w:rPr>
                <w:color w:val="2D2D2D"/>
                <w:sz w:val="28"/>
                <w:szCs w:val="28"/>
              </w:rPr>
            </w:pPr>
            <w:r>
              <w:rPr>
                <w:color w:val="2D2D2D"/>
                <w:sz w:val="28"/>
                <w:szCs w:val="28"/>
              </w:rPr>
              <w:t>ул. Кооперативная д. 2А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65EF4" w:rsidRDefault="00065EF4">
            <w:pPr>
              <w:spacing w:line="315" w:lineRule="atLeast"/>
              <w:jc w:val="center"/>
              <w:textAlignment w:val="baseline"/>
              <w:rPr>
                <w:color w:val="2D2D2D"/>
                <w:sz w:val="28"/>
                <w:szCs w:val="28"/>
              </w:rPr>
            </w:pPr>
            <w:r>
              <w:rPr>
                <w:color w:val="2D2D2D"/>
                <w:sz w:val="28"/>
                <w:szCs w:val="28"/>
              </w:rPr>
              <w:t>38:08:070102:629</w:t>
            </w:r>
          </w:p>
        </w:tc>
      </w:tr>
    </w:tbl>
    <w:p w:rsidR="00046A68" w:rsidRDefault="00046A68" w:rsidP="00046A68">
      <w:pPr>
        <w:shd w:val="clear" w:color="auto" w:fill="FFFFFF"/>
        <w:spacing w:before="375" w:after="225"/>
        <w:jc w:val="center"/>
        <w:textAlignment w:val="baseline"/>
        <w:outlineLvl w:val="2"/>
        <w:rPr>
          <w:spacing w:val="2"/>
          <w:sz w:val="20"/>
          <w:szCs w:val="20"/>
        </w:rPr>
      </w:pPr>
      <w:r>
        <w:rPr>
          <w:spacing w:val="2"/>
          <w:sz w:val="20"/>
          <w:szCs w:val="20"/>
        </w:rPr>
        <w:t>Раздел 3. ДВИЖИМОЕ ИМУЩЕСТВО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676"/>
        <w:gridCol w:w="4448"/>
        <w:gridCol w:w="4231"/>
      </w:tblGrid>
      <w:tr w:rsidR="00046A68" w:rsidTr="00046A68">
        <w:trPr>
          <w:trHeight w:val="15"/>
        </w:trPr>
        <w:tc>
          <w:tcPr>
            <w:tcW w:w="554" w:type="dxa"/>
            <w:hideMark/>
          </w:tcPr>
          <w:p w:rsidR="00046A68" w:rsidRDefault="00046A68">
            <w:pPr>
              <w:rPr>
                <w:sz w:val="20"/>
                <w:szCs w:val="20"/>
              </w:rPr>
            </w:pPr>
          </w:p>
        </w:tc>
        <w:tc>
          <w:tcPr>
            <w:tcW w:w="4805" w:type="dxa"/>
            <w:hideMark/>
          </w:tcPr>
          <w:p w:rsidR="00046A68" w:rsidRDefault="00046A68">
            <w:pPr>
              <w:rPr>
                <w:sz w:val="20"/>
                <w:szCs w:val="20"/>
              </w:rPr>
            </w:pPr>
          </w:p>
        </w:tc>
        <w:tc>
          <w:tcPr>
            <w:tcW w:w="4435" w:type="dxa"/>
            <w:hideMark/>
          </w:tcPr>
          <w:p w:rsidR="00046A68" w:rsidRDefault="00046A68">
            <w:pPr>
              <w:rPr>
                <w:sz w:val="20"/>
                <w:szCs w:val="20"/>
              </w:rPr>
            </w:pPr>
          </w:p>
        </w:tc>
      </w:tr>
      <w:tr w:rsidR="00046A68" w:rsidTr="00046A68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6A68" w:rsidRDefault="00046A68">
            <w:pPr>
              <w:spacing w:line="315" w:lineRule="atLeast"/>
              <w:jc w:val="center"/>
              <w:textAlignment w:val="baseline"/>
              <w:rPr>
                <w:color w:val="2D2D2D"/>
                <w:sz w:val="28"/>
                <w:szCs w:val="28"/>
              </w:rPr>
            </w:pPr>
            <w:r>
              <w:rPr>
                <w:color w:val="2D2D2D"/>
                <w:sz w:val="28"/>
                <w:szCs w:val="28"/>
              </w:rPr>
              <w:t xml:space="preserve">N </w:t>
            </w:r>
            <w:proofErr w:type="spellStart"/>
            <w:proofErr w:type="gramStart"/>
            <w:r>
              <w:rPr>
                <w:color w:val="2D2D2D"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color w:val="2D2D2D"/>
                <w:sz w:val="28"/>
                <w:szCs w:val="28"/>
              </w:rPr>
              <w:t>/</w:t>
            </w:r>
            <w:proofErr w:type="spellStart"/>
            <w:r>
              <w:rPr>
                <w:color w:val="2D2D2D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6A68" w:rsidRDefault="00046A68">
            <w:pPr>
              <w:spacing w:line="315" w:lineRule="atLeast"/>
              <w:jc w:val="center"/>
              <w:textAlignment w:val="baseline"/>
              <w:rPr>
                <w:color w:val="2D2D2D"/>
              </w:rPr>
            </w:pPr>
            <w:r>
              <w:rPr>
                <w:color w:val="2D2D2D"/>
              </w:rPr>
              <w:t>Наименование, марка, модель ТС</w:t>
            </w: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6A68" w:rsidRDefault="00046A68">
            <w:pPr>
              <w:spacing w:line="315" w:lineRule="atLeast"/>
              <w:jc w:val="center"/>
              <w:textAlignment w:val="baseline"/>
              <w:rPr>
                <w:color w:val="2D2D2D"/>
              </w:rPr>
            </w:pPr>
            <w:r>
              <w:rPr>
                <w:color w:val="2D2D2D"/>
              </w:rPr>
              <w:t>Индивидуализирующие признаки</w:t>
            </w:r>
          </w:p>
        </w:tc>
      </w:tr>
      <w:tr w:rsidR="00046A68" w:rsidTr="00046A68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6A68" w:rsidRDefault="00D82623">
            <w:pPr>
              <w:spacing w:line="315" w:lineRule="atLeast"/>
              <w:jc w:val="center"/>
              <w:textAlignment w:val="baseline"/>
              <w:rPr>
                <w:color w:val="2D2D2D"/>
                <w:sz w:val="28"/>
                <w:szCs w:val="28"/>
              </w:rPr>
            </w:pPr>
            <w:r>
              <w:rPr>
                <w:color w:val="2D2D2D"/>
                <w:sz w:val="28"/>
                <w:szCs w:val="28"/>
              </w:rPr>
              <w:t>1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6A68" w:rsidRDefault="00046A68">
            <w:pPr>
              <w:spacing w:line="315" w:lineRule="atLeast"/>
              <w:jc w:val="center"/>
              <w:textAlignment w:val="baseline"/>
              <w:rPr>
                <w:color w:val="2D2D2D"/>
                <w:sz w:val="28"/>
                <w:szCs w:val="28"/>
              </w:rPr>
            </w:pPr>
            <w:r>
              <w:rPr>
                <w:color w:val="2D2D2D"/>
                <w:sz w:val="28"/>
                <w:szCs w:val="28"/>
              </w:rPr>
              <w:t>2</w:t>
            </w: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6A68" w:rsidRDefault="00046A68">
            <w:pPr>
              <w:spacing w:line="315" w:lineRule="atLeast"/>
              <w:jc w:val="center"/>
              <w:textAlignment w:val="baseline"/>
              <w:rPr>
                <w:color w:val="2D2D2D"/>
                <w:sz w:val="28"/>
                <w:szCs w:val="28"/>
              </w:rPr>
            </w:pPr>
            <w:r>
              <w:rPr>
                <w:color w:val="2D2D2D"/>
                <w:sz w:val="28"/>
                <w:szCs w:val="28"/>
              </w:rPr>
              <w:t>3</w:t>
            </w:r>
          </w:p>
        </w:tc>
      </w:tr>
      <w:tr w:rsidR="00046A68" w:rsidTr="00046A68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6A68" w:rsidRDefault="00046A68">
            <w:pPr>
              <w:spacing w:line="276" w:lineRule="auto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6A68" w:rsidRPr="008E7CF9" w:rsidRDefault="00046A68">
            <w:pPr>
              <w:spacing w:line="276" w:lineRule="auto"/>
            </w:pP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6A68" w:rsidRDefault="00046A68">
            <w:pPr>
              <w:spacing w:line="276" w:lineRule="auto"/>
            </w:pPr>
          </w:p>
        </w:tc>
      </w:tr>
    </w:tbl>
    <w:p w:rsidR="00046A68" w:rsidRDefault="00046A68" w:rsidP="00046A68">
      <w:pPr>
        <w:rPr>
          <w:rFonts w:eastAsia="Calibri"/>
          <w:sz w:val="28"/>
          <w:szCs w:val="28"/>
          <w:lang w:eastAsia="en-US"/>
        </w:rPr>
      </w:pPr>
    </w:p>
    <w:p w:rsidR="00046A68" w:rsidRDefault="00046A68" w:rsidP="00046A68">
      <w:pPr>
        <w:jc w:val="both"/>
        <w:rPr>
          <w:sz w:val="26"/>
          <w:szCs w:val="26"/>
        </w:rPr>
      </w:pPr>
    </w:p>
    <w:p w:rsidR="00046A68" w:rsidRDefault="00046A68" w:rsidP="00046A68">
      <w:pPr>
        <w:jc w:val="both"/>
        <w:rPr>
          <w:sz w:val="26"/>
          <w:szCs w:val="26"/>
        </w:rPr>
      </w:pPr>
    </w:p>
    <w:p w:rsidR="00046A68" w:rsidRDefault="00046A68" w:rsidP="00046A68">
      <w:pPr>
        <w:jc w:val="both"/>
        <w:rPr>
          <w:sz w:val="26"/>
          <w:szCs w:val="26"/>
        </w:rPr>
      </w:pPr>
    </w:p>
    <w:p w:rsidR="00046A68" w:rsidRDefault="00046A68" w:rsidP="00046A68">
      <w:pPr>
        <w:jc w:val="both"/>
        <w:rPr>
          <w:sz w:val="26"/>
          <w:szCs w:val="26"/>
        </w:rPr>
      </w:pPr>
    </w:p>
    <w:p w:rsidR="00046A68" w:rsidRDefault="00046A68" w:rsidP="00046A68">
      <w:pPr>
        <w:jc w:val="both"/>
        <w:rPr>
          <w:sz w:val="26"/>
          <w:szCs w:val="26"/>
        </w:rPr>
      </w:pPr>
    </w:p>
    <w:p w:rsidR="00046A68" w:rsidRDefault="00046A68" w:rsidP="00046A68">
      <w:pPr>
        <w:jc w:val="both"/>
        <w:rPr>
          <w:sz w:val="26"/>
          <w:szCs w:val="26"/>
        </w:rPr>
      </w:pPr>
    </w:p>
    <w:p w:rsidR="00046A68" w:rsidRDefault="00046A68" w:rsidP="00046A68">
      <w:pPr>
        <w:jc w:val="both"/>
        <w:rPr>
          <w:sz w:val="26"/>
          <w:szCs w:val="26"/>
        </w:rPr>
      </w:pPr>
    </w:p>
    <w:sectPr w:rsidR="00046A68" w:rsidSect="002B2D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B60DFF"/>
    <w:multiLevelType w:val="hybridMultilevel"/>
    <w:tmpl w:val="08060D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46A68"/>
    <w:rsid w:val="00046A68"/>
    <w:rsid w:val="000618CC"/>
    <w:rsid w:val="00065EF4"/>
    <w:rsid w:val="00090993"/>
    <w:rsid w:val="000C4652"/>
    <w:rsid w:val="0010568B"/>
    <w:rsid w:val="001248E0"/>
    <w:rsid w:val="001B5D6C"/>
    <w:rsid w:val="002B2D70"/>
    <w:rsid w:val="002C3598"/>
    <w:rsid w:val="002C541F"/>
    <w:rsid w:val="00385F6F"/>
    <w:rsid w:val="003C2C9C"/>
    <w:rsid w:val="00406EED"/>
    <w:rsid w:val="004B0283"/>
    <w:rsid w:val="006256CD"/>
    <w:rsid w:val="00777CEA"/>
    <w:rsid w:val="007F4355"/>
    <w:rsid w:val="008324E2"/>
    <w:rsid w:val="0086659A"/>
    <w:rsid w:val="008E7CF9"/>
    <w:rsid w:val="00A46316"/>
    <w:rsid w:val="00AD5F0A"/>
    <w:rsid w:val="00B038B1"/>
    <w:rsid w:val="00B079A1"/>
    <w:rsid w:val="00BE45A7"/>
    <w:rsid w:val="00D37F1F"/>
    <w:rsid w:val="00D82623"/>
    <w:rsid w:val="00DB2F72"/>
    <w:rsid w:val="00DE4973"/>
    <w:rsid w:val="00E1782B"/>
    <w:rsid w:val="00E3383B"/>
    <w:rsid w:val="00EB6C07"/>
    <w:rsid w:val="00EE2EE3"/>
    <w:rsid w:val="00F0683B"/>
    <w:rsid w:val="00F42126"/>
    <w:rsid w:val="00F554F2"/>
    <w:rsid w:val="00F71DA4"/>
    <w:rsid w:val="00FF52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6A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046A68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835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433</Words>
  <Characters>2470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RePack by SPecialiST</cp:lastModifiedBy>
  <cp:revision>2</cp:revision>
  <cp:lastPrinted>2021-10-25T01:42:00Z</cp:lastPrinted>
  <dcterms:created xsi:type="dcterms:W3CDTF">2021-10-29T02:39:00Z</dcterms:created>
  <dcterms:modified xsi:type="dcterms:W3CDTF">2021-10-29T02:39:00Z</dcterms:modified>
</cp:coreProperties>
</file>