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C8" w:rsidRPr="00294462" w:rsidRDefault="003C69C8" w:rsidP="00294462">
      <w:pPr>
        <w:jc w:val="center"/>
        <w:rPr>
          <w:sz w:val="28"/>
          <w:szCs w:val="28"/>
        </w:rPr>
      </w:pPr>
      <w:r w:rsidRPr="00294462">
        <w:rPr>
          <w:sz w:val="28"/>
          <w:szCs w:val="28"/>
        </w:rPr>
        <w:t>РОССИЙСКАЯ ФЕДЕРАЦИЯ</w:t>
      </w:r>
      <w:r w:rsidRPr="00294462">
        <w:rPr>
          <w:sz w:val="28"/>
          <w:szCs w:val="28"/>
        </w:rPr>
        <w:br/>
        <w:t>ИРКУТСКАЯ ОБЛАСТЬ</w:t>
      </w:r>
      <w:r w:rsidRPr="00294462">
        <w:rPr>
          <w:sz w:val="28"/>
          <w:szCs w:val="28"/>
        </w:rPr>
        <w:br/>
        <w:t>МУНИЦИПАЛЬНОЕ</w:t>
      </w:r>
      <w:r w:rsidR="004626B2">
        <w:rPr>
          <w:sz w:val="28"/>
          <w:szCs w:val="28"/>
        </w:rPr>
        <w:t xml:space="preserve"> ОБРАЗОВАНИЕ «КАЧУГСКИЙ РАЙОН»</w:t>
      </w:r>
      <w:r w:rsidR="004626B2">
        <w:rPr>
          <w:sz w:val="28"/>
          <w:szCs w:val="28"/>
        </w:rPr>
        <w:br/>
        <w:t>ДУМЫ МУ</w:t>
      </w:r>
      <w:r w:rsidR="00F5758F">
        <w:rPr>
          <w:sz w:val="28"/>
          <w:szCs w:val="28"/>
        </w:rPr>
        <w:t>Н</w:t>
      </w:r>
      <w:r w:rsidR="004626B2">
        <w:rPr>
          <w:sz w:val="28"/>
          <w:szCs w:val="28"/>
        </w:rPr>
        <w:t>ИЦИПАЛЬНОГО РАЙОНА</w:t>
      </w:r>
    </w:p>
    <w:p w:rsidR="003C69C8" w:rsidRPr="00294462" w:rsidRDefault="003C69C8" w:rsidP="00294462">
      <w:pPr>
        <w:jc w:val="center"/>
        <w:rPr>
          <w:sz w:val="28"/>
          <w:szCs w:val="28"/>
        </w:rPr>
      </w:pPr>
    </w:p>
    <w:p w:rsidR="003C69C8" w:rsidRPr="00294462" w:rsidRDefault="004626B2" w:rsidP="00294462">
      <w:pPr>
        <w:jc w:val="center"/>
        <w:rPr>
          <w:sz w:val="28"/>
          <w:szCs w:val="28"/>
        </w:rPr>
      </w:pPr>
      <w:r>
        <w:rPr>
          <w:sz w:val="28"/>
          <w:szCs w:val="28"/>
        </w:rPr>
        <w:t>РЕШЕНИЕ</w:t>
      </w:r>
    </w:p>
    <w:p w:rsidR="003C69C8" w:rsidRPr="00294462" w:rsidRDefault="003C69C8" w:rsidP="00294462">
      <w:pPr>
        <w:jc w:val="center"/>
        <w:rPr>
          <w:sz w:val="28"/>
          <w:szCs w:val="28"/>
        </w:rPr>
      </w:pPr>
    </w:p>
    <w:p w:rsidR="00172890" w:rsidRPr="00FA16A2" w:rsidRDefault="003C69C8" w:rsidP="00FA16A2">
      <w:pPr>
        <w:jc w:val="center"/>
        <w:rPr>
          <w:sz w:val="28"/>
          <w:szCs w:val="28"/>
        </w:rPr>
      </w:pPr>
      <w:r w:rsidRPr="00294462">
        <w:rPr>
          <w:sz w:val="28"/>
          <w:szCs w:val="28"/>
        </w:rPr>
        <w:t xml:space="preserve">Об утверждении </w:t>
      </w:r>
      <w:r w:rsidR="004626B2">
        <w:rPr>
          <w:sz w:val="28"/>
          <w:szCs w:val="28"/>
        </w:rPr>
        <w:t>П</w:t>
      </w:r>
      <w:r w:rsidR="00FA16A2">
        <w:rPr>
          <w:sz w:val="28"/>
          <w:szCs w:val="28"/>
        </w:rPr>
        <w:t>оложения</w:t>
      </w:r>
      <w:r w:rsidR="004626B2">
        <w:rPr>
          <w:sz w:val="28"/>
          <w:szCs w:val="28"/>
        </w:rPr>
        <w:t xml:space="preserve"> </w:t>
      </w:r>
      <w:r w:rsidR="00FA16A2">
        <w:rPr>
          <w:sz w:val="28"/>
          <w:szCs w:val="28"/>
        </w:rPr>
        <w:t>о системе муниципальных правовых актов</w:t>
      </w:r>
      <w:r w:rsidR="004626B2">
        <w:rPr>
          <w:sz w:val="28"/>
          <w:szCs w:val="28"/>
        </w:rPr>
        <w:t xml:space="preserve"> муниципального образования </w:t>
      </w:r>
      <w:r w:rsidR="00172890" w:rsidRPr="00172890">
        <w:rPr>
          <w:sz w:val="28"/>
          <w:szCs w:val="28"/>
        </w:rPr>
        <w:t>«Качугский район»</w:t>
      </w:r>
    </w:p>
    <w:p w:rsidR="003C69C8" w:rsidRPr="00294462" w:rsidRDefault="003C69C8" w:rsidP="00D24624">
      <w:pPr>
        <w:rPr>
          <w:sz w:val="28"/>
          <w:szCs w:val="28"/>
        </w:rPr>
      </w:pPr>
    </w:p>
    <w:p w:rsidR="003C69C8" w:rsidRDefault="00354729" w:rsidP="004626B2">
      <w:pPr>
        <w:rPr>
          <w:sz w:val="28"/>
          <w:szCs w:val="28"/>
        </w:rPr>
      </w:pPr>
      <w:r>
        <w:rPr>
          <w:sz w:val="28"/>
          <w:szCs w:val="28"/>
        </w:rPr>
        <w:t xml:space="preserve">25 октября </w:t>
      </w:r>
      <w:r w:rsidR="003C69C8">
        <w:rPr>
          <w:sz w:val="28"/>
          <w:szCs w:val="28"/>
        </w:rPr>
        <w:t xml:space="preserve"> 201</w:t>
      </w:r>
      <w:r w:rsidR="000510E8">
        <w:rPr>
          <w:sz w:val="28"/>
          <w:szCs w:val="28"/>
        </w:rPr>
        <w:t>9</w:t>
      </w:r>
      <w:r w:rsidR="003C69C8">
        <w:rPr>
          <w:sz w:val="28"/>
          <w:szCs w:val="28"/>
        </w:rPr>
        <w:t xml:space="preserve"> года                                                                     р.п. Качуг</w:t>
      </w:r>
    </w:p>
    <w:p w:rsidR="004626B2" w:rsidRDefault="004626B2" w:rsidP="00D24624">
      <w:pPr>
        <w:ind w:firstLine="540"/>
        <w:jc w:val="both"/>
        <w:rPr>
          <w:sz w:val="28"/>
          <w:szCs w:val="28"/>
        </w:rPr>
      </w:pPr>
    </w:p>
    <w:p w:rsidR="00FA16A2" w:rsidRDefault="00FA16A2" w:rsidP="00FA16A2">
      <w:pPr>
        <w:autoSpaceDE w:val="0"/>
        <w:autoSpaceDN w:val="0"/>
        <w:adjustRightInd w:val="0"/>
        <w:ind w:firstLine="709"/>
        <w:jc w:val="both"/>
        <w:rPr>
          <w:sz w:val="28"/>
          <w:szCs w:val="28"/>
        </w:rPr>
      </w:pPr>
      <w:r w:rsidRPr="00C01F7F">
        <w:rPr>
          <w:color w:val="000000" w:themeColor="text1"/>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w:t>
      </w:r>
      <w:r w:rsidRPr="00DB30A7">
        <w:rPr>
          <w:sz w:val="28"/>
          <w:szCs w:val="28"/>
        </w:rPr>
        <w:t>руководствуясь статьями</w:t>
      </w:r>
      <w:r>
        <w:rPr>
          <w:sz w:val="28"/>
          <w:szCs w:val="28"/>
        </w:rPr>
        <w:t xml:space="preserve"> </w:t>
      </w:r>
      <w:r w:rsidRPr="00DB30A7">
        <w:rPr>
          <w:sz w:val="28"/>
          <w:szCs w:val="28"/>
        </w:rPr>
        <w:t xml:space="preserve"> 25, 4</w:t>
      </w:r>
      <w:r>
        <w:rPr>
          <w:sz w:val="28"/>
          <w:szCs w:val="28"/>
        </w:rPr>
        <w:t>9 Устава муниципального образования</w:t>
      </w:r>
      <w:r w:rsidRPr="00DB30A7">
        <w:rPr>
          <w:sz w:val="28"/>
          <w:szCs w:val="28"/>
        </w:rPr>
        <w:t xml:space="preserve"> «Качугский район», Дума муниципального района</w:t>
      </w:r>
    </w:p>
    <w:p w:rsidR="00FA16A2" w:rsidRDefault="00FA16A2" w:rsidP="00FA16A2">
      <w:pPr>
        <w:autoSpaceDE w:val="0"/>
        <w:autoSpaceDN w:val="0"/>
        <w:adjustRightInd w:val="0"/>
        <w:ind w:firstLine="709"/>
        <w:jc w:val="both"/>
        <w:rPr>
          <w:sz w:val="28"/>
          <w:szCs w:val="28"/>
        </w:rPr>
      </w:pPr>
    </w:p>
    <w:p w:rsidR="00FA16A2" w:rsidRDefault="00FA16A2" w:rsidP="00FA16A2">
      <w:pPr>
        <w:autoSpaceDE w:val="0"/>
        <w:autoSpaceDN w:val="0"/>
        <w:adjustRightInd w:val="0"/>
        <w:ind w:firstLine="709"/>
        <w:jc w:val="both"/>
        <w:rPr>
          <w:sz w:val="28"/>
          <w:szCs w:val="28"/>
        </w:rPr>
      </w:pPr>
      <w:r w:rsidRPr="00DB30A7">
        <w:rPr>
          <w:sz w:val="28"/>
          <w:szCs w:val="28"/>
        </w:rPr>
        <w:t>РЕШИЛА</w:t>
      </w:r>
      <w:r w:rsidRPr="00984B68">
        <w:rPr>
          <w:sz w:val="28"/>
          <w:szCs w:val="28"/>
        </w:rPr>
        <w:t>:</w:t>
      </w:r>
    </w:p>
    <w:p w:rsidR="00FA16A2" w:rsidRDefault="00FA16A2" w:rsidP="00FA16A2">
      <w:pPr>
        <w:autoSpaceDE w:val="0"/>
        <w:autoSpaceDN w:val="0"/>
        <w:adjustRightInd w:val="0"/>
        <w:ind w:firstLine="709"/>
        <w:jc w:val="both"/>
        <w:rPr>
          <w:sz w:val="28"/>
          <w:szCs w:val="28"/>
        </w:rPr>
      </w:pPr>
    </w:p>
    <w:p w:rsidR="004626B2" w:rsidRPr="00FA16A2" w:rsidRDefault="00FA16A2" w:rsidP="00FA16A2">
      <w:pPr>
        <w:autoSpaceDE w:val="0"/>
        <w:autoSpaceDN w:val="0"/>
        <w:adjustRightInd w:val="0"/>
        <w:spacing w:line="228" w:lineRule="auto"/>
        <w:ind w:firstLine="709"/>
        <w:jc w:val="both"/>
        <w:rPr>
          <w:color w:val="000000" w:themeColor="text1"/>
          <w:sz w:val="28"/>
          <w:szCs w:val="28"/>
        </w:rPr>
      </w:pPr>
      <w:r w:rsidRPr="00C01F7F">
        <w:rPr>
          <w:color w:val="000000" w:themeColor="text1"/>
          <w:sz w:val="28"/>
          <w:szCs w:val="28"/>
        </w:rPr>
        <w:t xml:space="preserve">1. Утвердить Положение о системе муниципальных правовых актов муниципального образования </w:t>
      </w:r>
      <w:r>
        <w:rPr>
          <w:color w:val="000000" w:themeColor="text1"/>
          <w:sz w:val="28"/>
          <w:szCs w:val="28"/>
        </w:rPr>
        <w:t>«Качугский район»</w:t>
      </w:r>
      <w:r>
        <w:rPr>
          <w:i/>
          <w:color w:val="000000" w:themeColor="text1"/>
          <w:sz w:val="28"/>
          <w:szCs w:val="28"/>
        </w:rPr>
        <w:t xml:space="preserve"> </w:t>
      </w:r>
      <w:r w:rsidRPr="00FA16A2">
        <w:rPr>
          <w:color w:val="000000" w:themeColor="text1"/>
          <w:sz w:val="28"/>
          <w:szCs w:val="28"/>
        </w:rPr>
        <w:t>(прилагается).</w:t>
      </w:r>
    </w:p>
    <w:p w:rsidR="00984B68" w:rsidRPr="00093054" w:rsidRDefault="00984B68" w:rsidP="00984B68">
      <w:pPr>
        <w:tabs>
          <w:tab w:val="left" w:pos="709"/>
        </w:tabs>
        <w:jc w:val="both"/>
        <w:rPr>
          <w:sz w:val="28"/>
          <w:szCs w:val="28"/>
        </w:rPr>
      </w:pPr>
      <w:r>
        <w:rPr>
          <w:sz w:val="28"/>
          <w:szCs w:val="28"/>
        </w:rPr>
        <w:t xml:space="preserve">        </w:t>
      </w:r>
      <w:r>
        <w:rPr>
          <w:sz w:val="28"/>
          <w:szCs w:val="28"/>
        </w:rPr>
        <w:tab/>
        <w:t>2</w:t>
      </w:r>
      <w:r w:rsidRPr="00AB1BA0">
        <w:rPr>
          <w:sz w:val="28"/>
          <w:szCs w:val="28"/>
        </w:rPr>
        <w:t>. Настоящее решение подлежит официальному опубликованию и</w:t>
      </w:r>
      <w:r w:rsidRPr="00093054">
        <w:rPr>
          <w:sz w:val="28"/>
          <w:szCs w:val="28"/>
        </w:rPr>
        <w:t xml:space="preserve"> размещению на официальном сайте администрации муниципального района «Качугский район» в информационно-телекоммуникационной сети «Интернет».  </w:t>
      </w:r>
    </w:p>
    <w:p w:rsidR="00984B68" w:rsidRDefault="00984B68" w:rsidP="00984B68">
      <w:pPr>
        <w:ind w:firstLine="540"/>
        <w:jc w:val="both"/>
        <w:rPr>
          <w:sz w:val="28"/>
          <w:szCs w:val="28"/>
        </w:rPr>
      </w:pPr>
      <w:r>
        <w:rPr>
          <w:sz w:val="28"/>
          <w:szCs w:val="28"/>
        </w:rPr>
        <w:t xml:space="preserve"> </w:t>
      </w:r>
      <w:r>
        <w:rPr>
          <w:sz w:val="28"/>
          <w:szCs w:val="28"/>
        </w:rPr>
        <w:tab/>
        <w:t>3</w:t>
      </w:r>
      <w:r w:rsidRPr="00093054">
        <w:rPr>
          <w:sz w:val="28"/>
          <w:szCs w:val="28"/>
        </w:rPr>
        <w:t xml:space="preserve">. </w:t>
      </w:r>
      <w:proofErr w:type="gramStart"/>
      <w:r w:rsidRPr="00093054">
        <w:rPr>
          <w:sz w:val="28"/>
          <w:szCs w:val="28"/>
        </w:rPr>
        <w:t>Контроль за</w:t>
      </w:r>
      <w:proofErr w:type="gramEnd"/>
      <w:r w:rsidRPr="00093054">
        <w:rPr>
          <w:sz w:val="28"/>
          <w:szCs w:val="28"/>
        </w:rPr>
        <w:t xml:space="preserve"> исполнением данного решения возложить на</w:t>
      </w:r>
      <w:r>
        <w:rPr>
          <w:sz w:val="28"/>
          <w:szCs w:val="28"/>
        </w:rPr>
        <w:t xml:space="preserve"> руководителя аппарата администрации муниципального района         Копылову Е.В.</w:t>
      </w:r>
    </w:p>
    <w:p w:rsidR="00984B68" w:rsidRPr="00093054" w:rsidRDefault="00984B68" w:rsidP="00984B68">
      <w:pPr>
        <w:ind w:firstLine="540"/>
        <w:jc w:val="both"/>
        <w:rPr>
          <w:sz w:val="28"/>
          <w:szCs w:val="28"/>
        </w:rPr>
      </w:pPr>
    </w:p>
    <w:p w:rsidR="00984B68" w:rsidRPr="00093054" w:rsidRDefault="00984B68" w:rsidP="00984B68">
      <w:pPr>
        <w:ind w:firstLine="540"/>
        <w:jc w:val="both"/>
        <w:rPr>
          <w:sz w:val="28"/>
          <w:szCs w:val="28"/>
        </w:rPr>
      </w:pPr>
    </w:p>
    <w:p w:rsidR="00984B68" w:rsidRDefault="00354729" w:rsidP="00984B68">
      <w:r>
        <w:rPr>
          <w:sz w:val="28"/>
          <w:szCs w:val="28"/>
        </w:rPr>
        <w:t>И.о. м</w:t>
      </w:r>
      <w:r w:rsidR="00984B68" w:rsidRPr="00093054">
        <w:rPr>
          <w:sz w:val="28"/>
          <w:szCs w:val="28"/>
        </w:rPr>
        <w:t>эр</w:t>
      </w:r>
      <w:r>
        <w:rPr>
          <w:sz w:val="28"/>
          <w:szCs w:val="28"/>
        </w:rPr>
        <w:t>а</w:t>
      </w:r>
      <w:r w:rsidR="00984B68" w:rsidRPr="00093054">
        <w:rPr>
          <w:sz w:val="28"/>
          <w:szCs w:val="28"/>
        </w:rPr>
        <w:t xml:space="preserve"> муниципального района                                         </w:t>
      </w:r>
      <w:r>
        <w:rPr>
          <w:sz w:val="28"/>
          <w:szCs w:val="28"/>
        </w:rPr>
        <w:t xml:space="preserve">С.Ю. </w:t>
      </w:r>
      <w:proofErr w:type="spellStart"/>
      <w:r>
        <w:rPr>
          <w:sz w:val="28"/>
          <w:szCs w:val="28"/>
        </w:rPr>
        <w:t>Ярина</w:t>
      </w:r>
      <w:proofErr w:type="spellEnd"/>
    </w:p>
    <w:p w:rsidR="00984B68" w:rsidRDefault="00984B68" w:rsidP="00984B68"/>
    <w:p w:rsidR="00984B68" w:rsidRDefault="00984B68" w:rsidP="00984B68"/>
    <w:p w:rsidR="00984B68" w:rsidRDefault="00984B68" w:rsidP="00984B68">
      <w:pPr>
        <w:rPr>
          <w:sz w:val="28"/>
          <w:szCs w:val="28"/>
        </w:rPr>
      </w:pPr>
    </w:p>
    <w:p w:rsidR="00FA16A2" w:rsidRDefault="00FA16A2" w:rsidP="00984B68">
      <w:pPr>
        <w:rPr>
          <w:sz w:val="28"/>
          <w:szCs w:val="28"/>
        </w:rPr>
      </w:pPr>
    </w:p>
    <w:p w:rsidR="00FA16A2" w:rsidRDefault="00FA16A2" w:rsidP="00984B68">
      <w:pPr>
        <w:rPr>
          <w:sz w:val="28"/>
          <w:szCs w:val="28"/>
        </w:rPr>
      </w:pPr>
    </w:p>
    <w:p w:rsidR="00FA16A2" w:rsidRDefault="00FA16A2" w:rsidP="00984B68">
      <w:pPr>
        <w:rPr>
          <w:sz w:val="28"/>
          <w:szCs w:val="28"/>
        </w:rPr>
      </w:pPr>
    </w:p>
    <w:p w:rsidR="00D126ED" w:rsidRDefault="00D126ED" w:rsidP="00984B68">
      <w:pPr>
        <w:rPr>
          <w:sz w:val="28"/>
          <w:szCs w:val="28"/>
        </w:rPr>
      </w:pPr>
    </w:p>
    <w:p w:rsidR="00984B68" w:rsidRDefault="00354729" w:rsidP="00984B68">
      <w:pPr>
        <w:rPr>
          <w:sz w:val="28"/>
          <w:szCs w:val="28"/>
        </w:rPr>
      </w:pPr>
      <w:r>
        <w:rPr>
          <w:sz w:val="28"/>
          <w:szCs w:val="28"/>
        </w:rPr>
        <w:t xml:space="preserve">25 октября </w:t>
      </w:r>
      <w:r w:rsidR="00984B68" w:rsidRPr="00DB30A7">
        <w:rPr>
          <w:sz w:val="28"/>
          <w:szCs w:val="28"/>
        </w:rPr>
        <w:t xml:space="preserve"> 201</w:t>
      </w:r>
      <w:r w:rsidR="00984B68">
        <w:rPr>
          <w:sz w:val="28"/>
          <w:szCs w:val="28"/>
        </w:rPr>
        <w:t>9</w:t>
      </w:r>
      <w:r w:rsidR="00984B68" w:rsidRPr="00DB30A7">
        <w:rPr>
          <w:sz w:val="28"/>
          <w:szCs w:val="28"/>
        </w:rPr>
        <w:t xml:space="preserve"> г.</w:t>
      </w:r>
    </w:p>
    <w:p w:rsidR="00984B68" w:rsidRPr="00DB30A7" w:rsidRDefault="00984B68" w:rsidP="00984B68">
      <w:pPr>
        <w:rPr>
          <w:sz w:val="28"/>
          <w:szCs w:val="28"/>
        </w:rPr>
      </w:pPr>
    </w:p>
    <w:p w:rsidR="00984B68" w:rsidRDefault="00984B68" w:rsidP="00984B68">
      <w:pPr>
        <w:rPr>
          <w:sz w:val="28"/>
          <w:szCs w:val="28"/>
        </w:rPr>
      </w:pPr>
      <w:r w:rsidRPr="00DB30A7">
        <w:rPr>
          <w:sz w:val="28"/>
          <w:szCs w:val="28"/>
        </w:rPr>
        <w:t>р.п.</w:t>
      </w:r>
      <w:r>
        <w:rPr>
          <w:sz w:val="28"/>
          <w:szCs w:val="28"/>
        </w:rPr>
        <w:t xml:space="preserve"> </w:t>
      </w:r>
      <w:r w:rsidRPr="00DB30A7">
        <w:rPr>
          <w:sz w:val="28"/>
          <w:szCs w:val="28"/>
        </w:rPr>
        <w:t>Качуг</w:t>
      </w:r>
    </w:p>
    <w:p w:rsidR="00984B68" w:rsidRPr="00DB30A7" w:rsidRDefault="00984B68" w:rsidP="00984B68">
      <w:pPr>
        <w:rPr>
          <w:sz w:val="28"/>
          <w:szCs w:val="28"/>
        </w:rPr>
      </w:pPr>
      <w:r w:rsidRPr="00DB30A7">
        <w:rPr>
          <w:sz w:val="28"/>
          <w:szCs w:val="28"/>
        </w:rPr>
        <w:t xml:space="preserve"> </w:t>
      </w:r>
    </w:p>
    <w:p w:rsidR="003C69C8" w:rsidRDefault="00984B68" w:rsidP="0067082D">
      <w:pPr>
        <w:jc w:val="both"/>
        <w:rPr>
          <w:sz w:val="28"/>
          <w:szCs w:val="28"/>
        </w:rPr>
      </w:pPr>
      <w:r w:rsidRPr="00DB30A7">
        <w:rPr>
          <w:sz w:val="28"/>
          <w:szCs w:val="28"/>
        </w:rPr>
        <w:t>№</w:t>
      </w:r>
      <w:r w:rsidR="00E87805">
        <w:rPr>
          <w:sz w:val="28"/>
          <w:szCs w:val="28"/>
        </w:rPr>
        <w:t xml:space="preserve"> 223</w:t>
      </w:r>
    </w:p>
    <w:p w:rsidR="009C2AB5" w:rsidRDefault="009C2AB5" w:rsidP="0067082D">
      <w:pPr>
        <w:jc w:val="both"/>
        <w:rPr>
          <w:sz w:val="28"/>
          <w:szCs w:val="28"/>
        </w:rPr>
      </w:pPr>
    </w:p>
    <w:tbl>
      <w:tblPr>
        <w:tblW w:w="0" w:type="auto"/>
        <w:tblLook w:val="04A0"/>
      </w:tblPr>
      <w:tblGrid>
        <w:gridCol w:w="4784"/>
        <w:gridCol w:w="4786"/>
      </w:tblGrid>
      <w:tr w:rsidR="009C2AB5" w:rsidTr="009C2AB5">
        <w:tc>
          <w:tcPr>
            <w:tcW w:w="4785" w:type="dxa"/>
          </w:tcPr>
          <w:p w:rsidR="009C2AB5" w:rsidRPr="009C2AB5" w:rsidRDefault="009C2AB5" w:rsidP="009C2AB5">
            <w:pPr>
              <w:autoSpaceDE w:val="0"/>
              <w:autoSpaceDN w:val="0"/>
              <w:adjustRightInd w:val="0"/>
              <w:spacing w:line="228" w:lineRule="auto"/>
              <w:rPr>
                <w:bCs/>
                <w:color w:val="000000" w:themeColor="text1"/>
                <w:kern w:val="2"/>
                <w:sz w:val="28"/>
                <w:szCs w:val="28"/>
              </w:rPr>
            </w:pPr>
          </w:p>
        </w:tc>
        <w:tc>
          <w:tcPr>
            <w:tcW w:w="4786" w:type="dxa"/>
          </w:tcPr>
          <w:p w:rsidR="009C2AB5" w:rsidRPr="009C2AB5" w:rsidRDefault="009C2AB5" w:rsidP="009C2AB5">
            <w:pPr>
              <w:autoSpaceDE w:val="0"/>
              <w:autoSpaceDN w:val="0"/>
              <w:adjustRightInd w:val="0"/>
              <w:jc w:val="both"/>
              <w:rPr>
                <w:bCs/>
                <w:kern w:val="2"/>
                <w:sz w:val="28"/>
                <w:szCs w:val="28"/>
              </w:rPr>
            </w:pPr>
            <w:r w:rsidRPr="009C2AB5">
              <w:rPr>
                <w:bCs/>
                <w:kern w:val="2"/>
                <w:sz w:val="28"/>
                <w:szCs w:val="28"/>
              </w:rPr>
              <w:t xml:space="preserve">УТВЕРЖДЕНО </w:t>
            </w:r>
          </w:p>
          <w:p w:rsidR="009C2AB5" w:rsidRPr="009C2AB5" w:rsidRDefault="009C2AB5" w:rsidP="009C2AB5">
            <w:pPr>
              <w:autoSpaceDE w:val="0"/>
              <w:autoSpaceDN w:val="0"/>
              <w:adjustRightInd w:val="0"/>
              <w:jc w:val="both"/>
              <w:rPr>
                <w:bCs/>
                <w:kern w:val="2"/>
                <w:sz w:val="28"/>
                <w:szCs w:val="28"/>
              </w:rPr>
            </w:pPr>
            <w:r w:rsidRPr="009C2AB5">
              <w:rPr>
                <w:bCs/>
                <w:kern w:val="2"/>
                <w:sz w:val="28"/>
                <w:szCs w:val="28"/>
              </w:rPr>
              <w:t>решением Думы муниципального района «Качугский район»</w:t>
            </w:r>
          </w:p>
          <w:p w:rsidR="009C2AB5" w:rsidRPr="009C2AB5" w:rsidRDefault="009C2AB5" w:rsidP="009C2AB5">
            <w:pPr>
              <w:autoSpaceDE w:val="0"/>
              <w:autoSpaceDN w:val="0"/>
              <w:adjustRightInd w:val="0"/>
              <w:spacing w:line="228" w:lineRule="auto"/>
              <w:rPr>
                <w:b/>
                <w:bCs/>
                <w:i/>
                <w:color w:val="000000" w:themeColor="text1"/>
                <w:kern w:val="2"/>
                <w:sz w:val="28"/>
                <w:szCs w:val="28"/>
              </w:rPr>
            </w:pPr>
            <w:r w:rsidRPr="009C2AB5">
              <w:rPr>
                <w:bCs/>
                <w:kern w:val="2"/>
                <w:sz w:val="28"/>
                <w:szCs w:val="28"/>
              </w:rPr>
              <w:t>от 25 октября  2019 г. № 223</w:t>
            </w:r>
          </w:p>
        </w:tc>
      </w:tr>
    </w:tbl>
    <w:p w:rsidR="009C2AB5" w:rsidRPr="00C01F7F" w:rsidRDefault="009C2AB5" w:rsidP="009C2AB5">
      <w:pPr>
        <w:autoSpaceDE w:val="0"/>
        <w:autoSpaceDN w:val="0"/>
        <w:adjustRightInd w:val="0"/>
        <w:rPr>
          <w:b/>
          <w:color w:val="000000" w:themeColor="text1"/>
          <w:sz w:val="28"/>
        </w:rPr>
      </w:pPr>
    </w:p>
    <w:p w:rsidR="009C2AB5" w:rsidRPr="005056E6" w:rsidRDefault="009C2AB5" w:rsidP="009C2AB5">
      <w:pPr>
        <w:suppressAutoHyphens/>
        <w:ind w:right="-1"/>
        <w:jc w:val="center"/>
        <w:rPr>
          <w:color w:val="000000" w:themeColor="text1"/>
          <w:kern w:val="16"/>
          <w:sz w:val="28"/>
          <w:szCs w:val="28"/>
        </w:rPr>
      </w:pPr>
      <w:r w:rsidRPr="005056E6">
        <w:rPr>
          <w:color w:val="000000" w:themeColor="text1"/>
          <w:kern w:val="16"/>
          <w:sz w:val="28"/>
          <w:szCs w:val="28"/>
        </w:rPr>
        <w:t xml:space="preserve">Положение </w:t>
      </w:r>
    </w:p>
    <w:p w:rsidR="009C2AB5" w:rsidRDefault="009C2AB5" w:rsidP="009C2AB5">
      <w:pPr>
        <w:suppressAutoHyphens/>
        <w:ind w:right="-1"/>
        <w:jc w:val="center"/>
        <w:rPr>
          <w:color w:val="000000" w:themeColor="text1"/>
          <w:kern w:val="16"/>
          <w:sz w:val="28"/>
          <w:szCs w:val="28"/>
        </w:rPr>
      </w:pPr>
      <w:r w:rsidRPr="005056E6">
        <w:rPr>
          <w:color w:val="000000" w:themeColor="text1"/>
          <w:kern w:val="16"/>
          <w:sz w:val="28"/>
          <w:szCs w:val="28"/>
        </w:rPr>
        <w:t xml:space="preserve">О системе муниципальных правовых актов </w:t>
      </w:r>
    </w:p>
    <w:p w:rsidR="009C2AB5" w:rsidRPr="005056E6" w:rsidRDefault="009C2AB5" w:rsidP="009C2AB5">
      <w:pPr>
        <w:suppressAutoHyphens/>
        <w:ind w:right="-1"/>
        <w:jc w:val="center"/>
        <w:rPr>
          <w:color w:val="000000" w:themeColor="text1"/>
          <w:kern w:val="16"/>
          <w:sz w:val="28"/>
          <w:szCs w:val="28"/>
        </w:rPr>
      </w:pPr>
      <w:r w:rsidRPr="005056E6">
        <w:rPr>
          <w:color w:val="000000" w:themeColor="text1"/>
          <w:kern w:val="16"/>
          <w:sz w:val="28"/>
          <w:szCs w:val="28"/>
        </w:rPr>
        <w:t>муниципального образования «Качугский район»</w:t>
      </w:r>
    </w:p>
    <w:p w:rsidR="009C2AB5" w:rsidRPr="00C01F7F" w:rsidRDefault="009C2AB5" w:rsidP="009C2AB5">
      <w:pPr>
        <w:suppressAutoHyphens/>
        <w:ind w:right="-1"/>
        <w:jc w:val="center"/>
        <w:rPr>
          <w:color w:val="000000" w:themeColor="text1"/>
          <w:sz w:val="28"/>
          <w:szCs w:val="28"/>
        </w:rPr>
      </w:pPr>
    </w:p>
    <w:p w:rsidR="009C2AB5" w:rsidRPr="00C01F7F" w:rsidRDefault="009C2AB5" w:rsidP="009C2AB5">
      <w:pPr>
        <w:keepNext/>
        <w:autoSpaceDE w:val="0"/>
        <w:autoSpaceDN w:val="0"/>
        <w:adjustRightInd w:val="0"/>
        <w:ind w:right="-1"/>
        <w:jc w:val="center"/>
        <w:rPr>
          <w:color w:val="000000" w:themeColor="text1"/>
          <w:sz w:val="28"/>
          <w:szCs w:val="28"/>
        </w:rPr>
      </w:pPr>
      <w:r w:rsidRPr="00C01F7F">
        <w:rPr>
          <w:color w:val="000000" w:themeColor="text1"/>
          <w:sz w:val="28"/>
          <w:szCs w:val="28"/>
        </w:rPr>
        <w:t>Глава 1. Общие положения</w:t>
      </w:r>
    </w:p>
    <w:p w:rsidR="009C2AB5" w:rsidRPr="00C01F7F" w:rsidRDefault="009C2AB5" w:rsidP="009C2AB5">
      <w:pPr>
        <w:keepNext/>
        <w:autoSpaceDE w:val="0"/>
        <w:autoSpaceDN w:val="0"/>
        <w:adjustRightInd w:val="0"/>
        <w:ind w:right="-1" w:firstLine="709"/>
        <w:jc w:val="both"/>
        <w:rPr>
          <w:color w:val="000000" w:themeColor="text1"/>
          <w:sz w:val="28"/>
          <w:szCs w:val="28"/>
        </w:rPr>
      </w:pPr>
    </w:p>
    <w:p w:rsidR="009C2AB5" w:rsidRPr="00C01F7F" w:rsidRDefault="009C2AB5" w:rsidP="009C2AB5">
      <w:pPr>
        <w:autoSpaceDE w:val="0"/>
        <w:autoSpaceDN w:val="0"/>
        <w:adjustRightInd w:val="0"/>
        <w:ind w:right="-1" w:firstLine="709"/>
        <w:jc w:val="both"/>
        <w:rPr>
          <w:color w:val="000000" w:themeColor="text1"/>
          <w:sz w:val="28"/>
          <w:szCs w:val="28"/>
        </w:rPr>
      </w:pPr>
      <w:r w:rsidRPr="00C01F7F">
        <w:rPr>
          <w:color w:val="000000" w:themeColor="text1"/>
          <w:sz w:val="28"/>
          <w:szCs w:val="28"/>
        </w:rPr>
        <w:t xml:space="preserve">1. </w:t>
      </w:r>
      <w:proofErr w:type="gramStart"/>
      <w:r w:rsidRPr="00C01F7F">
        <w:rPr>
          <w:color w:val="000000" w:themeColor="text1"/>
          <w:sz w:val="28"/>
          <w:szCs w:val="28"/>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C01F7F">
        <w:rPr>
          <w:i/>
          <w:color w:val="000000" w:themeColor="text1"/>
          <w:sz w:val="28"/>
          <w:szCs w:val="28"/>
        </w:rPr>
        <w:t xml:space="preserve"> </w:t>
      </w:r>
      <w:r w:rsidRPr="005056E6">
        <w:rPr>
          <w:color w:val="000000" w:themeColor="text1"/>
          <w:sz w:val="28"/>
          <w:szCs w:val="28"/>
        </w:rPr>
        <w:t>«</w:t>
      </w:r>
      <w:r>
        <w:rPr>
          <w:color w:val="000000" w:themeColor="text1"/>
          <w:sz w:val="28"/>
          <w:szCs w:val="28"/>
        </w:rPr>
        <w:t>Качугский район</w:t>
      </w:r>
      <w:r w:rsidRPr="005056E6">
        <w:rPr>
          <w:color w:val="000000" w:themeColor="text1"/>
          <w:sz w:val="28"/>
          <w:szCs w:val="28"/>
        </w:rPr>
        <w:t>»</w:t>
      </w:r>
      <w:r>
        <w:rPr>
          <w:i/>
          <w:color w:val="000000" w:themeColor="text1"/>
          <w:sz w:val="28"/>
          <w:szCs w:val="28"/>
        </w:rPr>
        <w:t xml:space="preserve"> </w:t>
      </w:r>
      <w:r w:rsidRPr="00C01F7F">
        <w:rPr>
          <w:color w:val="000000" w:themeColor="text1"/>
          <w:sz w:val="28"/>
          <w:szCs w:val="28"/>
        </w:rPr>
        <w:t xml:space="preserve">к </w:t>
      </w:r>
      <w:r w:rsidRPr="00C01F7F">
        <w:rPr>
          <w:color w:val="000000" w:themeColor="text1"/>
          <w:kern w:val="2"/>
          <w:sz w:val="28"/>
          <w:szCs w:val="24"/>
        </w:rPr>
        <w:t xml:space="preserve">муниципальным правовым актам </w:t>
      </w:r>
      <w:r w:rsidRPr="00C01F7F">
        <w:rPr>
          <w:rFonts w:eastAsia="Calibri"/>
          <w:color w:val="000000" w:themeColor="text1"/>
          <w:sz w:val="28"/>
          <w:szCs w:val="28"/>
        </w:rPr>
        <w:t xml:space="preserve">муниципального образования </w:t>
      </w:r>
      <w:r>
        <w:rPr>
          <w:rFonts w:eastAsia="Calibri"/>
          <w:color w:val="000000" w:themeColor="text1"/>
          <w:sz w:val="28"/>
          <w:szCs w:val="28"/>
        </w:rPr>
        <w:t xml:space="preserve">«Качугский район» </w:t>
      </w:r>
      <w:r w:rsidRPr="00C01F7F">
        <w:rPr>
          <w:color w:val="000000" w:themeColor="text1"/>
          <w:kern w:val="2"/>
          <w:sz w:val="28"/>
          <w:szCs w:val="24"/>
        </w:rPr>
        <w:t>(далее – муниципальные правовые акты)</w:t>
      </w:r>
      <w:r w:rsidRPr="00C01F7F">
        <w:rPr>
          <w:color w:val="000000" w:themeColor="text1"/>
          <w:sz w:val="28"/>
          <w:szCs w:val="28"/>
        </w:rPr>
        <w:t xml:space="preserve">, к порядку подготовки их проектов, а также к </w:t>
      </w:r>
      <w:r>
        <w:rPr>
          <w:color w:val="000000" w:themeColor="text1"/>
          <w:sz w:val="28"/>
          <w:szCs w:val="28"/>
        </w:rPr>
        <w:t xml:space="preserve">порядку </w:t>
      </w:r>
      <w:r w:rsidRPr="00C01F7F">
        <w:rPr>
          <w:color w:val="000000" w:themeColor="text1"/>
          <w:sz w:val="28"/>
          <w:szCs w:val="28"/>
        </w:rPr>
        <w:t>учета</w:t>
      </w:r>
      <w:r>
        <w:rPr>
          <w:color w:val="000000" w:themeColor="text1"/>
          <w:sz w:val="28"/>
          <w:szCs w:val="28"/>
        </w:rPr>
        <w:t xml:space="preserve">, регистрации и мониторинга </w:t>
      </w:r>
      <w:r w:rsidRPr="00C01F7F">
        <w:rPr>
          <w:color w:val="000000" w:themeColor="text1"/>
          <w:sz w:val="28"/>
          <w:szCs w:val="28"/>
        </w:rPr>
        <w:t>муниципальных правовых актов.</w:t>
      </w:r>
      <w:proofErr w:type="gramEnd"/>
    </w:p>
    <w:p w:rsidR="009C2AB5" w:rsidRPr="00C01F7F" w:rsidRDefault="009C2AB5" w:rsidP="009C2AB5">
      <w:pPr>
        <w:keepNext/>
        <w:jc w:val="center"/>
        <w:rPr>
          <w:rFonts w:asciiTheme="minorHAnsi" w:hAnsiTheme="minorHAnsi"/>
          <w:b/>
          <w:color w:val="000000" w:themeColor="text1"/>
          <w:kern w:val="2"/>
          <w:sz w:val="28"/>
          <w:szCs w:val="24"/>
        </w:rPr>
      </w:pPr>
    </w:p>
    <w:p w:rsidR="009C2AB5" w:rsidRPr="00C01F7F" w:rsidRDefault="009C2AB5" w:rsidP="009C2AB5">
      <w:pPr>
        <w:keepNext/>
        <w:jc w:val="center"/>
        <w:rPr>
          <w:b/>
          <w:color w:val="000000" w:themeColor="text1"/>
          <w:kern w:val="2"/>
          <w:sz w:val="28"/>
          <w:szCs w:val="24"/>
        </w:rPr>
      </w:pPr>
      <w:r w:rsidRPr="00C01F7F">
        <w:rPr>
          <w:color w:val="000000" w:themeColor="text1"/>
          <w:kern w:val="2"/>
          <w:sz w:val="28"/>
          <w:szCs w:val="24"/>
        </w:rPr>
        <w:t>Глава 2. Система муниципальных правовых актов</w:t>
      </w:r>
    </w:p>
    <w:p w:rsidR="009C2AB5" w:rsidRPr="00C01F7F" w:rsidRDefault="009C2AB5" w:rsidP="009C2AB5">
      <w:pPr>
        <w:keepNext/>
        <w:jc w:val="center"/>
        <w:rPr>
          <w:b/>
          <w:color w:val="000000" w:themeColor="text1"/>
          <w:kern w:val="2"/>
          <w:sz w:val="28"/>
          <w:szCs w:val="24"/>
        </w:rPr>
      </w:pPr>
    </w:p>
    <w:p w:rsidR="009C2AB5" w:rsidRPr="00C01F7F" w:rsidRDefault="009C2AB5" w:rsidP="009C2AB5">
      <w:pPr>
        <w:autoSpaceDE w:val="0"/>
        <w:autoSpaceDN w:val="0"/>
        <w:adjustRightInd w:val="0"/>
        <w:ind w:right="-1" w:firstLine="709"/>
        <w:jc w:val="both"/>
        <w:rPr>
          <w:color w:val="000000" w:themeColor="text1"/>
          <w:sz w:val="28"/>
          <w:szCs w:val="28"/>
        </w:rPr>
      </w:pPr>
      <w:r w:rsidRPr="00C01F7F">
        <w:rPr>
          <w:color w:val="000000" w:themeColor="text1"/>
          <w:sz w:val="28"/>
          <w:szCs w:val="28"/>
        </w:rPr>
        <w:t xml:space="preserve">2. </w:t>
      </w:r>
      <w:r w:rsidRPr="00C01F7F">
        <w:rPr>
          <w:color w:val="000000" w:themeColor="text1"/>
          <w:kern w:val="2"/>
          <w:sz w:val="28"/>
          <w:szCs w:val="24"/>
        </w:rPr>
        <w:t xml:space="preserve">В систему муниципальных правовых актов </w:t>
      </w:r>
      <w:r w:rsidRPr="00C01F7F">
        <w:rPr>
          <w:color w:val="000000" w:themeColor="text1"/>
          <w:sz w:val="28"/>
          <w:szCs w:val="28"/>
        </w:rPr>
        <w:t>муниципального образования</w:t>
      </w:r>
      <w:r>
        <w:rPr>
          <w:color w:val="000000" w:themeColor="text1"/>
          <w:sz w:val="28"/>
          <w:szCs w:val="28"/>
        </w:rPr>
        <w:t xml:space="preserve"> «Качугский район»</w:t>
      </w:r>
      <w:r w:rsidRPr="00C01F7F">
        <w:rPr>
          <w:color w:val="000000" w:themeColor="text1"/>
          <w:kern w:val="2"/>
          <w:sz w:val="28"/>
          <w:szCs w:val="24"/>
        </w:rPr>
        <w:t xml:space="preserve"> (далее – муниципальное образование) входят:</w:t>
      </w:r>
    </w:p>
    <w:p w:rsidR="009C2AB5" w:rsidRPr="00C01F7F" w:rsidRDefault="009C2AB5" w:rsidP="009C2AB5">
      <w:pPr>
        <w:autoSpaceDE w:val="0"/>
        <w:autoSpaceDN w:val="0"/>
        <w:adjustRightInd w:val="0"/>
        <w:ind w:right="-1" w:firstLine="709"/>
        <w:jc w:val="both"/>
        <w:rPr>
          <w:rFonts w:eastAsia="Calibri"/>
          <w:color w:val="000000" w:themeColor="text1"/>
          <w:sz w:val="28"/>
          <w:szCs w:val="28"/>
        </w:rPr>
      </w:pPr>
      <w:r w:rsidRPr="00C01F7F">
        <w:rPr>
          <w:color w:val="000000" w:themeColor="text1"/>
          <w:sz w:val="28"/>
          <w:szCs w:val="28"/>
        </w:rPr>
        <w:t xml:space="preserve">1) </w:t>
      </w:r>
      <w:r w:rsidRPr="00C01F7F">
        <w:rPr>
          <w:rFonts w:eastAsia="Calibri"/>
          <w:color w:val="000000" w:themeColor="text1"/>
          <w:sz w:val="28"/>
          <w:szCs w:val="28"/>
        </w:rPr>
        <w:t>устав муниципального образования</w:t>
      </w:r>
      <w:r w:rsidRPr="00C01F7F">
        <w:rPr>
          <w:color w:val="000000" w:themeColor="text1"/>
          <w:sz w:val="28"/>
          <w:szCs w:val="28"/>
        </w:rPr>
        <w:t xml:space="preserve"> (далее – Устав)</w:t>
      </w:r>
      <w:r w:rsidRPr="00C01F7F">
        <w:rPr>
          <w:rFonts w:eastAsia="Calibri"/>
          <w:color w:val="000000" w:themeColor="text1"/>
          <w:sz w:val="28"/>
          <w:szCs w:val="28"/>
        </w:rPr>
        <w:t>;</w:t>
      </w:r>
    </w:p>
    <w:p w:rsidR="009C2AB5" w:rsidRPr="00C01F7F" w:rsidRDefault="009C2AB5" w:rsidP="009C2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2) муниципальные правовые акты о внесении изменений и дополнений в Устав;</w:t>
      </w:r>
    </w:p>
    <w:p w:rsidR="009C2AB5" w:rsidRPr="00C01F7F" w:rsidRDefault="009C2AB5" w:rsidP="009C2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3) муниципальные правовые акты, принят</w:t>
      </w:r>
      <w:r>
        <w:rPr>
          <w:rFonts w:eastAsia="Calibri"/>
          <w:color w:val="000000" w:themeColor="text1"/>
          <w:sz w:val="28"/>
          <w:szCs w:val="28"/>
        </w:rPr>
        <w:t>ые на местном референдуме</w:t>
      </w:r>
      <w:r w:rsidRPr="00C01F7F">
        <w:rPr>
          <w:rFonts w:eastAsia="Calibri"/>
          <w:color w:val="000000" w:themeColor="text1"/>
          <w:sz w:val="28"/>
          <w:szCs w:val="28"/>
        </w:rPr>
        <w:t>;</w:t>
      </w:r>
    </w:p>
    <w:p w:rsidR="009C2AB5" w:rsidRPr="006A7624" w:rsidRDefault="009C2AB5" w:rsidP="009C2AB5">
      <w:pPr>
        <w:autoSpaceDE w:val="0"/>
        <w:autoSpaceDN w:val="0"/>
        <w:adjustRightInd w:val="0"/>
        <w:ind w:right="-1" w:firstLine="709"/>
        <w:jc w:val="both"/>
        <w:rPr>
          <w:rFonts w:eastAsia="Calibri"/>
          <w:color w:val="000000" w:themeColor="text1"/>
          <w:sz w:val="28"/>
          <w:szCs w:val="28"/>
        </w:rPr>
      </w:pPr>
      <w:r w:rsidRPr="006A7624">
        <w:rPr>
          <w:rFonts w:eastAsia="Calibri"/>
          <w:color w:val="000000" w:themeColor="text1"/>
          <w:sz w:val="28"/>
          <w:szCs w:val="28"/>
        </w:rPr>
        <w:t xml:space="preserve">4) решения Думы муниципального образования </w:t>
      </w:r>
      <w:r w:rsidRPr="006A7624">
        <w:rPr>
          <w:color w:val="000000" w:themeColor="text1"/>
          <w:sz w:val="28"/>
          <w:szCs w:val="28"/>
        </w:rPr>
        <w:t>«Качугский район»</w:t>
      </w:r>
      <w:r w:rsidRPr="006A7624">
        <w:rPr>
          <w:rFonts w:eastAsia="Calibri"/>
          <w:color w:val="000000" w:themeColor="text1"/>
          <w:sz w:val="28"/>
          <w:szCs w:val="28"/>
        </w:rPr>
        <w:t xml:space="preserve"> (далее – Дума);</w:t>
      </w:r>
    </w:p>
    <w:p w:rsidR="009C2AB5" w:rsidRPr="00C01F7F" w:rsidRDefault="009C2AB5" w:rsidP="009C2AB5">
      <w:pPr>
        <w:autoSpaceDE w:val="0"/>
        <w:autoSpaceDN w:val="0"/>
        <w:adjustRightInd w:val="0"/>
        <w:ind w:right="-1" w:firstLine="709"/>
        <w:jc w:val="both"/>
        <w:rPr>
          <w:rFonts w:eastAsia="Calibri"/>
          <w:color w:val="000000" w:themeColor="text1"/>
          <w:sz w:val="28"/>
          <w:szCs w:val="28"/>
        </w:rPr>
      </w:pPr>
      <w:r w:rsidRPr="006A7624">
        <w:rPr>
          <w:rFonts w:eastAsia="Calibri"/>
          <w:color w:val="000000" w:themeColor="text1"/>
          <w:sz w:val="28"/>
          <w:szCs w:val="28"/>
        </w:rPr>
        <w:t>5) постановления и распоряжения председателя Думы;</w:t>
      </w:r>
    </w:p>
    <w:p w:rsidR="009C2AB5" w:rsidRPr="003E1F84" w:rsidRDefault="009C2AB5" w:rsidP="009C2AB5">
      <w:pPr>
        <w:autoSpaceDE w:val="0"/>
        <w:autoSpaceDN w:val="0"/>
        <w:adjustRightInd w:val="0"/>
        <w:ind w:right="-1" w:firstLine="709"/>
        <w:jc w:val="both"/>
        <w:rPr>
          <w:rFonts w:eastAsia="Calibri"/>
          <w:color w:val="000000" w:themeColor="text1"/>
          <w:sz w:val="28"/>
          <w:szCs w:val="28"/>
        </w:rPr>
      </w:pPr>
      <w:r w:rsidRPr="003859FC">
        <w:rPr>
          <w:rFonts w:eastAsia="Calibri"/>
          <w:color w:val="000000" w:themeColor="text1"/>
          <w:sz w:val="28"/>
          <w:szCs w:val="28"/>
        </w:rPr>
        <w:t>6) постановления и распоряжения главы муниципального образования;</w:t>
      </w:r>
    </w:p>
    <w:p w:rsidR="009C2AB5" w:rsidRPr="00C01F7F" w:rsidRDefault="009C2AB5" w:rsidP="009C2AB5">
      <w:pPr>
        <w:autoSpaceDE w:val="0"/>
        <w:autoSpaceDN w:val="0"/>
        <w:adjustRightInd w:val="0"/>
        <w:ind w:right="-1" w:firstLine="709"/>
        <w:jc w:val="both"/>
        <w:rPr>
          <w:rFonts w:eastAsia="Calibri"/>
          <w:color w:val="000000" w:themeColor="text1"/>
          <w:sz w:val="28"/>
          <w:szCs w:val="28"/>
        </w:rPr>
      </w:pPr>
      <w:r w:rsidRPr="003E1F84">
        <w:rPr>
          <w:rFonts w:eastAsia="Calibri"/>
          <w:color w:val="000000" w:themeColor="text1"/>
          <w:sz w:val="28"/>
          <w:szCs w:val="28"/>
        </w:rPr>
        <w:t>7) постановления и распоряжения администрации муниципального района «Качугский район»;</w:t>
      </w:r>
    </w:p>
    <w:p w:rsidR="009C2AB5" w:rsidRPr="00C01F7F" w:rsidRDefault="009C2AB5" w:rsidP="009C2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 xml:space="preserve">8) </w:t>
      </w:r>
      <w:r>
        <w:rPr>
          <w:rFonts w:eastAsia="Calibri"/>
          <w:color w:val="000000" w:themeColor="text1"/>
          <w:sz w:val="28"/>
          <w:szCs w:val="28"/>
        </w:rPr>
        <w:t>распоряжения первого заместителя мэра муниципального района, заместителей мэра муниципального района</w:t>
      </w:r>
      <w:r w:rsidRPr="00C01F7F">
        <w:rPr>
          <w:rFonts w:eastAsia="Calibri"/>
          <w:color w:val="000000" w:themeColor="text1"/>
          <w:sz w:val="28"/>
          <w:szCs w:val="28"/>
        </w:rPr>
        <w:t>;</w:t>
      </w:r>
    </w:p>
    <w:p w:rsidR="009C2AB5" w:rsidRPr="00C01F7F" w:rsidRDefault="009C2AB5" w:rsidP="009C2AB5">
      <w:pPr>
        <w:autoSpaceDE w:val="0"/>
        <w:autoSpaceDN w:val="0"/>
        <w:adjustRightInd w:val="0"/>
        <w:ind w:right="-1" w:firstLine="709"/>
        <w:jc w:val="both"/>
        <w:rPr>
          <w:rFonts w:eastAsia="Calibri"/>
          <w:color w:val="000000" w:themeColor="text1"/>
          <w:sz w:val="28"/>
          <w:szCs w:val="28"/>
        </w:rPr>
      </w:pPr>
      <w:r w:rsidRPr="00B77481">
        <w:rPr>
          <w:rFonts w:eastAsia="Calibri"/>
          <w:color w:val="000000" w:themeColor="text1"/>
          <w:sz w:val="28"/>
          <w:szCs w:val="28"/>
        </w:rPr>
        <w:t>9) приказы и распоряжения председателя контрольно-счёт</w:t>
      </w:r>
      <w:r>
        <w:rPr>
          <w:rFonts w:eastAsia="Calibri"/>
          <w:color w:val="000000" w:themeColor="text1"/>
          <w:sz w:val="28"/>
          <w:szCs w:val="28"/>
        </w:rPr>
        <w:t>ной</w:t>
      </w:r>
      <w:r w:rsidRPr="00B77481">
        <w:rPr>
          <w:rFonts w:eastAsia="Calibri"/>
          <w:color w:val="000000" w:themeColor="text1"/>
          <w:sz w:val="28"/>
          <w:szCs w:val="28"/>
        </w:rPr>
        <w:t xml:space="preserve"> </w:t>
      </w:r>
      <w:r>
        <w:rPr>
          <w:rFonts w:eastAsia="Calibri"/>
          <w:color w:val="000000" w:themeColor="text1"/>
          <w:sz w:val="28"/>
          <w:szCs w:val="28"/>
        </w:rPr>
        <w:t>палаты</w:t>
      </w:r>
      <w:r w:rsidRPr="00B77481">
        <w:rPr>
          <w:rFonts w:eastAsia="Calibri"/>
          <w:color w:val="000000" w:themeColor="text1"/>
          <w:sz w:val="28"/>
          <w:szCs w:val="28"/>
        </w:rPr>
        <w:t xml:space="preserve"> муниципального образования </w:t>
      </w:r>
      <w:r w:rsidRPr="00B77481">
        <w:rPr>
          <w:color w:val="000000" w:themeColor="text1"/>
          <w:sz w:val="28"/>
          <w:szCs w:val="28"/>
        </w:rPr>
        <w:t>«Качугский район»</w:t>
      </w:r>
      <w:r w:rsidRPr="00B77481">
        <w:rPr>
          <w:rFonts w:eastAsia="Calibri"/>
          <w:color w:val="000000" w:themeColor="text1"/>
          <w:sz w:val="28"/>
          <w:szCs w:val="28"/>
        </w:rPr>
        <w:t xml:space="preserve"> </w:t>
      </w:r>
      <w:r w:rsidRPr="00444F52">
        <w:rPr>
          <w:rFonts w:eastAsia="Calibri"/>
          <w:color w:val="000000" w:themeColor="text1"/>
          <w:sz w:val="28"/>
          <w:szCs w:val="28"/>
        </w:rPr>
        <w:t>(далее – КСП);</w:t>
      </w:r>
    </w:p>
    <w:p w:rsidR="009C2AB5" w:rsidRPr="00354D79" w:rsidRDefault="009C2AB5" w:rsidP="009C2AB5">
      <w:pPr>
        <w:autoSpaceDE w:val="0"/>
        <w:autoSpaceDN w:val="0"/>
        <w:adjustRightInd w:val="0"/>
        <w:ind w:right="-1" w:firstLine="709"/>
        <w:jc w:val="both"/>
        <w:rPr>
          <w:rFonts w:eastAsia="Calibri"/>
          <w:color w:val="000000" w:themeColor="text1"/>
          <w:sz w:val="28"/>
          <w:szCs w:val="28"/>
        </w:rPr>
      </w:pPr>
      <w:r w:rsidRPr="00C01F7F">
        <w:rPr>
          <w:rFonts w:eastAsia="Calibri"/>
          <w:color w:val="000000" w:themeColor="text1"/>
          <w:sz w:val="28"/>
          <w:szCs w:val="28"/>
        </w:rPr>
        <w:t xml:space="preserve">10) </w:t>
      </w:r>
      <w:r>
        <w:rPr>
          <w:rFonts w:eastAsia="Calibri"/>
          <w:color w:val="000000" w:themeColor="text1"/>
          <w:sz w:val="28"/>
          <w:szCs w:val="28"/>
        </w:rPr>
        <w:t>распоряжения и приказы руководителей органов администрации муниципального района</w:t>
      </w:r>
      <w:r w:rsidRPr="00CD3557">
        <w:rPr>
          <w:rFonts w:asciiTheme="minorHAnsi" w:hAnsiTheme="minorHAnsi"/>
          <w:color w:val="000000"/>
          <w:sz w:val="28"/>
          <w:szCs w:val="28"/>
        </w:rPr>
        <w:t>.</w:t>
      </w:r>
      <w:r>
        <w:rPr>
          <w:rFonts w:asciiTheme="minorHAnsi" w:hAnsiTheme="minorHAnsi"/>
          <w:color w:val="000000"/>
          <w:sz w:val="28"/>
          <w:szCs w:val="28"/>
        </w:rPr>
        <w:t xml:space="preserve"> </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3. </w:t>
      </w:r>
      <w:r w:rsidRPr="00C01F7F">
        <w:rPr>
          <w:rFonts w:ascii="Times New Roman" w:hAnsi="Times New Roman" w:hint="eastAsia"/>
          <w:color w:val="000000" w:themeColor="text1"/>
          <w:kern w:val="2"/>
          <w:sz w:val="28"/>
          <w:szCs w:val="24"/>
        </w:rPr>
        <w:t>Система</w:t>
      </w:r>
      <w:r w:rsidRPr="00C01F7F">
        <w:rPr>
          <w:rFonts w:ascii="Times New Roman" w:hAnsi="Times New Roman"/>
          <w:color w:val="000000" w:themeColor="text1"/>
          <w:kern w:val="2"/>
          <w:sz w:val="28"/>
          <w:szCs w:val="24"/>
        </w:rPr>
        <w:t xml:space="preserve"> муниципальных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основывается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принципах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единства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целостности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внутренней</w:t>
      </w:r>
      <w:r w:rsidRPr="00C01F7F">
        <w:rPr>
          <w:rFonts w:ascii="Times New Roman" w:hAnsi="Times New Roman"/>
          <w:color w:val="000000" w:themeColor="text1"/>
          <w:kern w:val="2"/>
          <w:sz w:val="28"/>
          <w:szCs w:val="24"/>
        </w:rPr>
        <w:t xml:space="preserve"> </w:t>
      </w:r>
      <w:proofErr w:type="spellStart"/>
      <w:r w:rsidRPr="00C01F7F">
        <w:rPr>
          <w:rFonts w:ascii="Times New Roman" w:hAnsi="Times New Roman" w:hint="eastAsia"/>
          <w:color w:val="000000" w:themeColor="text1"/>
          <w:kern w:val="2"/>
          <w:sz w:val="28"/>
          <w:szCs w:val="24"/>
        </w:rPr>
        <w:t>дифференцированности</w:t>
      </w:r>
      <w:proofErr w:type="spellEnd"/>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непротиворечивости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иерархического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построения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зависимости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от</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юридической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силы</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lastRenderedPageBreak/>
        <w:t xml:space="preserve">4. </w:t>
      </w:r>
      <w:proofErr w:type="gramStart"/>
      <w:r w:rsidRPr="00C01F7F">
        <w:rPr>
          <w:rFonts w:ascii="Times New Roman" w:hAnsi="Times New Roman"/>
          <w:color w:val="000000" w:themeColor="text1"/>
          <w:kern w:val="2"/>
          <w:sz w:val="28"/>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C01F7F">
        <w:rPr>
          <w:rFonts w:ascii="Times New Roman" w:eastAsia="Calibri" w:hAnsi="Times New Roman"/>
          <w:color w:val="000000" w:themeColor="text1"/>
          <w:sz w:val="28"/>
          <w:szCs w:val="28"/>
        </w:rPr>
        <w:t>муниципальными правовыми актами о</w:t>
      </w:r>
      <w:proofErr w:type="gramEnd"/>
      <w:r w:rsidRPr="00C01F7F">
        <w:rPr>
          <w:rFonts w:ascii="Times New Roman" w:eastAsia="Calibri" w:hAnsi="Times New Roman"/>
          <w:color w:val="000000" w:themeColor="text1"/>
          <w:sz w:val="28"/>
          <w:szCs w:val="28"/>
        </w:rPr>
        <w:t xml:space="preserve"> </w:t>
      </w:r>
      <w:proofErr w:type="gramStart"/>
      <w:r w:rsidRPr="00C01F7F">
        <w:rPr>
          <w:rFonts w:ascii="Times New Roman" w:eastAsia="Calibri" w:hAnsi="Times New Roman"/>
          <w:color w:val="000000" w:themeColor="text1"/>
          <w:sz w:val="28"/>
          <w:szCs w:val="28"/>
        </w:rPr>
        <w:t>внесении</w:t>
      </w:r>
      <w:proofErr w:type="gramEnd"/>
      <w:r w:rsidRPr="00C01F7F">
        <w:rPr>
          <w:rFonts w:ascii="Times New Roman" w:eastAsia="Calibri" w:hAnsi="Times New Roman"/>
          <w:color w:val="000000" w:themeColor="text1"/>
          <w:sz w:val="28"/>
          <w:szCs w:val="28"/>
        </w:rPr>
        <w:t xml:space="preserve"> изменений и дополнений в Устав</w:t>
      </w:r>
      <w:r w:rsidRPr="00C01F7F">
        <w:rPr>
          <w:rFonts w:ascii="Times New Roman" w:hAnsi="Times New Roman"/>
          <w:color w:val="000000" w:themeColor="text1"/>
          <w:kern w:val="2"/>
          <w:sz w:val="28"/>
          <w:szCs w:val="24"/>
        </w:rPr>
        <w:t>, настоящим Положением.</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5. </w:t>
      </w:r>
      <w:proofErr w:type="gramStart"/>
      <w:r w:rsidRPr="00C01F7F">
        <w:rPr>
          <w:rFonts w:ascii="Times New Roman" w:hAnsi="Times New Roman"/>
          <w:color w:val="000000" w:themeColor="text1"/>
          <w:kern w:val="2"/>
          <w:sz w:val="28"/>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C01F7F">
        <w:rPr>
          <w:rFonts w:ascii="Times New Roman" w:eastAsia="Calibri" w:hAnsi="Times New Roman"/>
          <w:color w:val="000000" w:themeColor="text1"/>
          <w:sz w:val="28"/>
          <w:szCs w:val="28"/>
        </w:rPr>
        <w:t>муниципальными правовыми актами о внесении изменений и дополнений</w:t>
      </w:r>
      <w:proofErr w:type="gramEnd"/>
      <w:r w:rsidRPr="00C01F7F">
        <w:rPr>
          <w:rFonts w:ascii="Times New Roman" w:eastAsia="Calibri" w:hAnsi="Times New Roman"/>
          <w:color w:val="000000" w:themeColor="text1"/>
          <w:sz w:val="28"/>
          <w:szCs w:val="28"/>
        </w:rPr>
        <w:t xml:space="preserve"> в Устав</w:t>
      </w:r>
      <w:r w:rsidRPr="00C01F7F">
        <w:rPr>
          <w:rFonts w:ascii="Times New Roman" w:hAnsi="Times New Roman"/>
          <w:color w:val="000000" w:themeColor="text1"/>
          <w:kern w:val="2"/>
          <w:sz w:val="28"/>
          <w:szCs w:val="24"/>
        </w:rPr>
        <w:t>, настоящим Положением.</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7. Муниципальные правовые акты принимаются органами местного самоуправления</w:t>
      </w:r>
      <w:r>
        <w:rPr>
          <w:rFonts w:ascii="Times New Roman" w:hAnsi="Times New Roman"/>
          <w:color w:val="000000" w:themeColor="text1"/>
          <w:kern w:val="2"/>
          <w:sz w:val="28"/>
          <w:szCs w:val="24"/>
        </w:rPr>
        <w:t xml:space="preserve"> администрации муниципального района «Качугский район» (далее - органы местного самоуправления)</w:t>
      </w:r>
      <w:r w:rsidRPr="00C01F7F">
        <w:rPr>
          <w:rFonts w:ascii="Times New Roman" w:hAnsi="Times New Roman"/>
          <w:color w:val="000000" w:themeColor="text1"/>
          <w:kern w:val="2"/>
          <w:sz w:val="28"/>
          <w:szCs w:val="24"/>
        </w:rPr>
        <w:t xml:space="preserve">, </w:t>
      </w:r>
      <w:r>
        <w:rPr>
          <w:rFonts w:ascii="Times New Roman" w:hAnsi="Times New Roman" w:hint="eastAsia"/>
          <w:color w:val="000000" w:themeColor="text1"/>
          <w:kern w:val="2"/>
          <w:sz w:val="28"/>
          <w:szCs w:val="24"/>
        </w:rPr>
        <w:t>должностными</w:t>
      </w:r>
      <w:r w:rsidRPr="00390DF0">
        <w:rPr>
          <w:rFonts w:ascii="Times New Roman" w:hAnsi="Times New Roman"/>
          <w:color w:val="000000" w:themeColor="text1"/>
          <w:kern w:val="2"/>
          <w:sz w:val="28"/>
          <w:szCs w:val="24"/>
        </w:rPr>
        <w:t xml:space="preserve"> </w:t>
      </w:r>
      <w:r w:rsidRPr="00390DF0">
        <w:rPr>
          <w:rFonts w:ascii="Times New Roman" w:hAnsi="Times New Roman" w:hint="eastAsia"/>
          <w:color w:val="000000" w:themeColor="text1"/>
          <w:kern w:val="2"/>
          <w:sz w:val="28"/>
          <w:szCs w:val="24"/>
        </w:rPr>
        <w:t>лица</w:t>
      </w:r>
      <w:r>
        <w:rPr>
          <w:rFonts w:ascii="Times New Roman" w:hAnsi="Times New Roman" w:hint="eastAsia"/>
          <w:color w:val="000000" w:themeColor="text1"/>
          <w:kern w:val="2"/>
          <w:sz w:val="28"/>
          <w:szCs w:val="24"/>
        </w:rPr>
        <w:t>ми</w:t>
      </w:r>
      <w:r w:rsidRPr="00390DF0">
        <w:rPr>
          <w:rFonts w:ascii="Times New Roman" w:hAnsi="Times New Roman"/>
          <w:color w:val="000000" w:themeColor="text1"/>
          <w:kern w:val="2"/>
          <w:sz w:val="28"/>
          <w:szCs w:val="24"/>
        </w:rPr>
        <w:t xml:space="preserve"> </w:t>
      </w:r>
      <w:r>
        <w:rPr>
          <w:rFonts w:ascii="Times New Roman" w:hAnsi="Times New Roman"/>
          <w:color w:val="000000" w:themeColor="text1"/>
          <w:kern w:val="2"/>
          <w:sz w:val="28"/>
          <w:szCs w:val="24"/>
        </w:rPr>
        <w:t xml:space="preserve">органа </w:t>
      </w:r>
      <w:r w:rsidRPr="00390DF0">
        <w:rPr>
          <w:rFonts w:ascii="Times New Roman" w:hAnsi="Times New Roman" w:hint="eastAsia"/>
          <w:color w:val="000000" w:themeColor="text1"/>
          <w:kern w:val="2"/>
          <w:sz w:val="28"/>
          <w:szCs w:val="24"/>
        </w:rPr>
        <w:t>местного</w:t>
      </w:r>
      <w:r w:rsidRPr="00390DF0">
        <w:rPr>
          <w:rFonts w:ascii="Times New Roman" w:hAnsi="Times New Roman"/>
          <w:color w:val="000000" w:themeColor="text1"/>
          <w:kern w:val="2"/>
          <w:sz w:val="28"/>
          <w:szCs w:val="24"/>
        </w:rPr>
        <w:t xml:space="preserve"> </w:t>
      </w:r>
      <w:r w:rsidRPr="00390DF0">
        <w:rPr>
          <w:rFonts w:ascii="Times New Roman" w:hAnsi="Times New Roman" w:hint="eastAsia"/>
          <w:color w:val="000000" w:themeColor="text1"/>
          <w:kern w:val="2"/>
          <w:sz w:val="28"/>
          <w:szCs w:val="24"/>
        </w:rPr>
        <w:t>самоуправления</w:t>
      </w:r>
      <w:r w:rsidRPr="00390DF0">
        <w:rPr>
          <w:rFonts w:ascii="Times New Roman" w:hAnsi="Times New Roman"/>
          <w:color w:val="000000" w:themeColor="text1"/>
          <w:kern w:val="2"/>
          <w:sz w:val="28"/>
          <w:szCs w:val="24"/>
        </w:rPr>
        <w:t xml:space="preserve"> </w:t>
      </w:r>
      <w:r w:rsidRPr="00C01F7F">
        <w:rPr>
          <w:rFonts w:ascii="Times New Roman" w:hAnsi="Times New Roman"/>
          <w:color w:val="000000" w:themeColor="text1"/>
          <w:kern w:val="2"/>
          <w:sz w:val="28"/>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вопросам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осуществления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отдельных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государственных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полномочий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переданных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органам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местного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самоуправления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lastRenderedPageBreak/>
        <w:t>законами</w:t>
      </w:r>
      <w:r w:rsidRPr="00C01F7F">
        <w:rPr>
          <w:rFonts w:ascii="Times New Roman" w:hAnsi="Times New Roman"/>
          <w:color w:val="000000" w:themeColor="text1"/>
          <w:kern w:val="2"/>
          <w:sz w:val="28"/>
          <w:szCs w:val="24"/>
        </w:rPr>
        <w:t xml:space="preserve"> Иркутской области, </w:t>
      </w:r>
      <w:r w:rsidRPr="00C01F7F">
        <w:rPr>
          <w:rFonts w:ascii="Times New Roman" w:hAnsi="Times New Roman" w:hint="eastAsia"/>
          <w:color w:val="000000" w:themeColor="text1"/>
          <w:kern w:val="2"/>
          <w:sz w:val="28"/>
          <w:szCs w:val="24"/>
        </w:rPr>
        <w:t>могут</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приниматься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основании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исполнение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положений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установленных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соответствующими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или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Иркутской области.</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Муниципальные правовые акты </w:t>
      </w:r>
      <w:r>
        <w:rPr>
          <w:rFonts w:ascii="Times New Roman" w:hAnsi="Times New Roman"/>
          <w:color w:val="000000" w:themeColor="text1"/>
          <w:kern w:val="2"/>
          <w:sz w:val="28"/>
          <w:szCs w:val="24"/>
        </w:rPr>
        <w:t xml:space="preserve">в преамбуле </w:t>
      </w:r>
      <w:r w:rsidRPr="00C01F7F">
        <w:rPr>
          <w:rFonts w:ascii="Times New Roman" w:hAnsi="Times New Roman"/>
          <w:color w:val="000000" w:themeColor="text1"/>
          <w:kern w:val="2"/>
          <w:sz w:val="28"/>
          <w:szCs w:val="24"/>
        </w:rPr>
        <w:t>должны содержать указание на правовые акты, на основании или во исполнение которых они принимаются.</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8</w:t>
      </w:r>
      <w:r w:rsidRPr="00C01F7F">
        <w:rPr>
          <w:rFonts w:ascii="Times New Roman" w:hAnsi="Times New Roman"/>
          <w:color w:val="000000" w:themeColor="text1"/>
          <w:kern w:val="2"/>
          <w:sz w:val="28"/>
          <w:szCs w:val="24"/>
        </w:rPr>
        <w:t xml:space="preserve">. </w:t>
      </w:r>
      <w:proofErr w:type="gramStart"/>
      <w:r w:rsidRPr="00C01F7F">
        <w:rPr>
          <w:rFonts w:ascii="Times New Roman" w:hAnsi="Times New Roman"/>
          <w:color w:val="000000" w:themeColor="text1"/>
          <w:kern w:val="2"/>
          <w:sz w:val="28"/>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C01F7F">
        <w:rPr>
          <w:rFonts w:ascii="Times New Roman" w:hAnsi="Times New Roman"/>
          <w:color w:val="000000" w:themeColor="text1"/>
          <w:kern w:val="2"/>
          <w:sz w:val="28"/>
          <w:szCs w:val="24"/>
        </w:rPr>
        <w:t xml:space="preserve"> предусмотрено федеральными законами, иными федеральными нормативными правовыми актами, Уставом, </w:t>
      </w:r>
      <w:r w:rsidRPr="00C01F7F">
        <w:rPr>
          <w:rFonts w:ascii="Times New Roman" w:eastAsia="Calibri" w:hAnsi="Times New Roman"/>
          <w:color w:val="000000" w:themeColor="text1"/>
          <w:sz w:val="28"/>
          <w:szCs w:val="28"/>
        </w:rPr>
        <w:t>муниципальными правовыми актами о внесении изменений и дополнений в Устав</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9</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противоречить</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Конституции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Российской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конституционным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Российской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также</w:t>
      </w:r>
      <w:r w:rsidRPr="00C01F7F">
        <w:rPr>
          <w:rFonts w:ascii="Times New Roman" w:hAnsi="Times New Roman"/>
          <w:color w:val="000000" w:themeColor="text1"/>
          <w:kern w:val="2"/>
          <w:sz w:val="28"/>
          <w:szCs w:val="24"/>
        </w:rPr>
        <w:t xml:space="preserve"> Уставу Иркутской области, </w:t>
      </w:r>
      <w:r w:rsidRPr="00C01F7F">
        <w:rPr>
          <w:rFonts w:ascii="Times New Roman" w:hAnsi="Times New Roman" w:hint="eastAsia"/>
          <w:color w:val="000000" w:themeColor="text1"/>
          <w:kern w:val="2"/>
          <w:sz w:val="28"/>
          <w:szCs w:val="24"/>
        </w:rPr>
        <w:t>законам</w:t>
      </w:r>
      <w:r w:rsidRPr="00C01F7F">
        <w:rPr>
          <w:rFonts w:ascii="Times New Roman" w:hAnsi="Times New Roman"/>
          <w:color w:val="000000" w:themeColor="text1"/>
          <w:kern w:val="2"/>
          <w:sz w:val="28"/>
          <w:szCs w:val="24"/>
        </w:rPr>
        <w:t xml:space="preserve"> Иркутской области, </w:t>
      </w:r>
      <w:r w:rsidRPr="00C01F7F">
        <w:rPr>
          <w:rFonts w:ascii="Times New Roman" w:hAnsi="Times New Roman" w:hint="eastAsia"/>
          <w:color w:val="000000" w:themeColor="text1"/>
          <w:kern w:val="2"/>
          <w:sz w:val="28"/>
          <w:szCs w:val="24"/>
        </w:rPr>
        <w:t>иным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актам</w:t>
      </w:r>
      <w:r w:rsidRPr="00C01F7F">
        <w:rPr>
          <w:rFonts w:ascii="Times New Roman" w:hAnsi="Times New Roman"/>
          <w:color w:val="000000" w:themeColor="text1"/>
          <w:kern w:val="2"/>
          <w:sz w:val="28"/>
          <w:szCs w:val="24"/>
        </w:rPr>
        <w:t xml:space="preserve"> Иркутской области.</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p>
    <w:p w:rsidR="009C2AB5" w:rsidRPr="00C01F7F" w:rsidRDefault="009C2AB5" w:rsidP="009C2AB5">
      <w:pPr>
        <w:keepNext/>
        <w:jc w:val="center"/>
        <w:rPr>
          <w:color w:val="000000" w:themeColor="text1"/>
          <w:kern w:val="2"/>
          <w:sz w:val="28"/>
          <w:szCs w:val="24"/>
        </w:rPr>
      </w:pPr>
      <w:r w:rsidRPr="00C01F7F">
        <w:rPr>
          <w:color w:val="000000" w:themeColor="text1"/>
          <w:kern w:val="2"/>
          <w:sz w:val="28"/>
          <w:szCs w:val="24"/>
        </w:rPr>
        <w:t>Глава 3. Особенности юридических свойств и порядка принятия (издания) отдельных видов муниципальных правовых актов</w:t>
      </w:r>
    </w:p>
    <w:p w:rsidR="009C2AB5" w:rsidRPr="00C01F7F" w:rsidRDefault="009C2AB5" w:rsidP="009C2AB5">
      <w:pPr>
        <w:keepNext/>
        <w:jc w:val="center"/>
        <w:rPr>
          <w:b/>
          <w:color w:val="000000" w:themeColor="text1"/>
          <w:kern w:val="2"/>
          <w:sz w:val="28"/>
          <w:szCs w:val="24"/>
        </w:rPr>
      </w:pP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Pr>
          <w:rFonts w:ascii="Times New Roman" w:hAnsi="Times New Roman"/>
          <w:color w:val="000000" w:themeColor="text1"/>
          <w:kern w:val="2"/>
          <w:sz w:val="28"/>
          <w:szCs w:val="24"/>
        </w:rPr>
        <w:t>0</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оформленные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виде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решения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принятые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местном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референдуме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являются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высшей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юридической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силы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системе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имеют</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прямое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действие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применяются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всей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территории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образования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противоречить</w:t>
      </w:r>
      <w:r w:rsidRPr="00C01F7F">
        <w:rPr>
          <w:rFonts w:ascii="Times New Roman" w:hAnsi="Times New Roman"/>
          <w:color w:val="000000" w:themeColor="text1"/>
          <w:kern w:val="2"/>
          <w:sz w:val="28"/>
          <w:szCs w:val="24"/>
        </w:rPr>
        <w:t xml:space="preserve"> У</w:t>
      </w:r>
      <w:r w:rsidRPr="00C01F7F">
        <w:rPr>
          <w:rFonts w:ascii="Times New Roman" w:hAnsi="Times New Roman" w:hint="eastAsia"/>
          <w:color w:val="000000" w:themeColor="text1"/>
          <w:kern w:val="2"/>
          <w:sz w:val="28"/>
          <w:szCs w:val="24"/>
        </w:rPr>
        <w:t>ставу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принятым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местном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референдуме</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proofErr w:type="gramStart"/>
      <w:r w:rsidRPr="00C01F7F">
        <w:rPr>
          <w:rFonts w:ascii="Times New Roman" w:hAnsi="Times New Roman"/>
          <w:color w:val="000000" w:themeColor="text1"/>
          <w:kern w:val="2"/>
          <w:sz w:val="28"/>
          <w:szCs w:val="24"/>
        </w:rPr>
        <w:t>В случае обнаружения противоречия У</w:t>
      </w:r>
      <w:r w:rsidRPr="00C01F7F">
        <w:rPr>
          <w:rFonts w:ascii="Times New Roman" w:hAnsi="Times New Roman" w:hint="eastAsia"/>
          <w:color w:val="000000" w:themeColor="text1"/>
          <w:kern w:val="2"/>
          <w:sz w:val="28"/>
          <w:szCs w:val="24"/>
        </w:rPr>
        <w:t>ставу</w:t>
      </w:r>
      <w:r w:rsidRPr="00C01F7F">
        <w:rPr>
          <w:rFonts w:ascii="Times New Roman" w:hAnsi="Times New Roman"/>
          <w:color w:val="000000" w:themeColor="text1"/>
          <w:kern w:val="2"/>
          <w:sz w:val="28"/>
          <w:szCs w:val="24"/>
        </w:rPr>
        <w:t xml:space="preserve"> или </w:t>
      </w:r>
      <w:r w:rsidRPr="00C01F7F">
        <w:rPr>
          <w:rFonts w:ascii="Times New Roman" w:hAnsi="Times New Roman" w:hint="eastAsia"/>
          <w:color w:val="000000" w:themeColor="text1"/>
          <w:kern w:val="2"/>
          <w:sz w:val="28"/>
          <w:szCs w:val="24"/>
        </w:rPr>
        <w:t>правовым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принятым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местном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референдуме</w:t>
      </w:r>
      <w:r w:rsidRPr="00C01F7F">
        <w:rPr>
          <w:rFonts w:ascii="Times New Roman" w:hAnsi="Times New Roman"/>
          <w:color w:val="000000" w:themeColor="text1"/>
          <w:kern w:val="2"/>
          <w:sz w:val="28"/>
          <w:szCs w:val="24"/>
        </w:rPr>
        <w:t>,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w:t>
      </w:r>
      <w:proofErr w:type="gramEnd"/>
      <w:r w:rsidRPr="00C01F7F">
        <w:rPr>
          <w:rFonts w:ascii="Times New Roman" w:hAnsi="Times New Roman"/>
          <w:color w:val="000000" w:themeColor="text1"/>
          <w:kern w:val="2"/>
          <w:sz w:val="28"/>
          <w:szCs w:val="24"/>
        </w:rPr>
        <w:t xml:space="preserve"> изменения.</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Pr>
          <w:rFonts w:ascii="Times New Roman" w:hAnsi="Times New Roman"/>
          <w:color w:val="000000" w:themeColor="text1"/>
          <w:kern w:val="2"/>
          <w:sz w:val="28"/>
          <w:szCs w:val="24"/>
        </w:rPr>
        <w:t>1</w:t>
      </w:r>
      <w:r w:rsidRPr="00C01F7F">
        <w:rPr>
          <w:rFonts w:ascii="Times New Roman" w:hAnsi="Times New Roman"/>
          <w:color w:val="000000" w:themeColor="text1"/>
          <w:kern w:val="2"/>
          <w:sz w:val="28"/>
          <w:szCs w:val="24"/>
        </w:rPr>
        <w:t xml:space="preserve">. </w:t>
      </w:r>
      <w:proofErr w:type="gramStart"/>
      <w:r w:rsidRPr="00C01F7F">
        <w:rPr>
          <w:rFonts w:ascii="Times New Roman" w:hAnsi="Times New Roman"/>
          <w:color w:val="000000" w:themeColor="text1"/>
          <w:kern w:val="2"/>
          <w:sz w:val="28"/>
          <w:szCs w:val="24"/>
        </w:rPr>
        <w:t xml:space="preserve">Дума </w:t>
      </w:r>
      <w:r w:rsidRPr="00C01F7F">
        <w:rPr>
          <w:rFonts w:ascii="Times New Roman" w:hAnsi="Times New Roman" w:hint="eastAsia"/>
          <w:color w:val="000000" w:themeColor="text1"/>
          <w:kern w:val="2"/>
          <w:sz w:val="28"/>
          <w:szCs w:val="24"/>
        </w:rPr>
        <w:t>по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вопросам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отнесенным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к</w:t>
      </w:r>
      <w:r w:rsidRPr="00C01F7F">
        <w:rPr>
          <w:rFonts w:ascii="Times New Roman" w:hAnsi="Times New Roman"/>
          <w:color w:val="000000" w:themeColor="text1"/>
          <w:kern w:val="2"/>
          <w:sz w:val="28"/>
          <w:szCs w:val="24"/>
        </w:rPr>
        <w:t xml:space="preserve"> ее </w:t>
      </w:r>
      <w:r w:rsidRPr="00C01F7F">
        <w:rPr>
          <w:rFonts w:ascii="Times New Roman" w:hAnsi="Times New Roman" w:hint="eastAsia"/>
          <w:color w:val="000000" w:themeColor="text1"/>
          <w:kern w:val="2"/>
          <w:sz w:val="28"/>
          <w:szCs w:val="24"/>
        </w:rPr>
        <w:t>компетенции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Иркутской области, У</w:t>
      </w:r>
      <w:r w:rsidRPr="00C01F7F">
        <w:rPr>
          <w:rFonts w:ascii="Times New Roman" w:hAnsi="Times New Roman" w:hint="eastAsia"/>
          <w:color w:val="000000" w:themeColor="text1"/>
          <w:kern w:val="2"/>
          <w:sz w:val="28"/>
          <w:szCs w:val="24"/>
        </w:rPr>
        <w:t>ставом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принимает</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решения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устанавливающие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правила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обязательные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для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исполнения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территории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lastRenderedPageBreak/>
        <w:t>муниципального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образования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решение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об</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удалении</w:t>
      </w:r>
      <w:r>
        <w:rPr>
          <w:rFonts w:ascii="Times New Roman" w:hAnsi="Times New Roman"/>
          <w:color w:val="000000" w:themeColor="text1"/>
          <w:kern w:val="2"/>
          <w:sz w:val="28"/>
          <w:szCs w:val="24"/>
        </w:rPr>
        <w:t xml:space="preserve"> мэра муниципального района «Качугский район» (далее – мэр муниципального района)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отставку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также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решения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вопросам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организации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деятельности</w:t>
      </w:r>
      <w:r w:rsidRPr="00C01F7F">
        <w:rPr>
          <w:rFonts w:ascii="Times New Roman" w:hAnsi="Times New Roman"/>
          <w:color w:val="000000" w:themeColor="text1"/>
          <w:kern w:val="2"/>
          <w:sz w:val="28"/>
          <w:szCs w:val="24"/>
        </w:rPr>
        <w:t xml:space="preserve"> Думы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вопросам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отнесенным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к</w:t>
      </w:r>
      <w:r w:rsidRPr="00C01F7F">
        <w:rPr>
          <w:rFonts w:ascii="Times New Roman" w:hAnsi="Times New Roman"/>
          <w:color w:val="000000" w:themeColor="text1"/>
          <w:kern w:val="2"/>
          <w:sz w:val="28"/>
          <w:szCs w:val="24"/>
        </w:rPr>
        <w:t xml:space="preserve"> ее </w:t>
      </w:r>
      <w:r w:rsidRPr="00C01F7F">
        <w:rPr>
          <w:rFonts w:ascii="Times New Roman" w:hAnsi="Times New Roman" w:hint="eastAsia"/>
          <w:color w:val="000000" w:themeColor="text1"/>
          <w:kern w:val="2"/>
          <w:sz w:val="28"/>
          <w:szCs w:val="24"/>
        </w:rPr>
        <w:t>компетенции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Иркутской области, У</w:t>
      </w:r>
      <w:r w:rsidRPr="00C01F7F">
        <w:rPr>
          <w:rFonts w:ascii="Times New Roman" w:hAnsi="Times New Roman" w:hint="eastAsia"/>
          <w:color w:val="000000" w:themeColor="text1"/>
          <w:kern w:val="2"/>
          <w:sz w:val="28"/>
          <w:szCs w:val="24"/>
        </w:rPr>
        <w:t>ставом</w:t>
      </w:r>
      <w:proofErr w:type="gramEnd"/>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eastAsia="Calibri" w:hAnsi="Times New Roman"/>
          <w:color w:val="000000" w:themeColor="text1"/>
          <w:sz w:val="28"/>
          <w:szCs w:val="28"/>
        </w:rPr>
      </w:pPr>
      <w:r w:rsidRPr="00C01F7F">
        <w:rPr>
          <w:rFonts w:ascii="Times New Roman" w:hAnsi="Times New Roman"/>
          <w:color w:val="000000" w:themeColor="text1"/>
          <w:kern w:val="2"/>
          <w:sz w:val="28"/>
          <w:szCs w:val="24"/>
        </w:rPr>
        <w:t>1</w:t>
      </w:r>
      <w:r>
        <w:rPr>
          <w:rFonts w:ascii="Times New Roman" w:hAnsi="Times New Roman"/>
          <w:color w:val="000000" w:themeColor="text1"/>
          <w:kern w:val="2"/>
          <w:sz w:val="28"/>
          <w:szCs w:val="24"/>
        </w:rPr>
        <w:t>2</w:t>
      </w:r>
      <w:r w:rsidRPr="00C01F7F">
        <w:rPr>
          <w:rFonts w:ascii="Times New Roman" w:hAnsi="Times New Roman"/>
          <w:color w:val="000000" w:themeColor="text1"/>
          <w:kern w:val="2"/>
          <w:sz w:val="28"/>
          <w:szCs w:val="24"/>
        </w:rPr>
        <w:t xml:space="preserve">. </w:t>
      </w:r>
      <w:r w:rsidRPr="00C01F7F">
        <w:rPr>
          <w:rFonts w:ascii="Times New Roman" w:eastAsia="Calibri" w:hAnsi="Times New Roman" w:cs="Times New Roman"/>
          <w:color w:val="000000" w:themeColor="text1"/>
          <w:kern w:val="28"/>
          <w:sz w:val="28"/>
          <w:szCs w:val="28"/>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C01F7F">
        <w:rPr>
          <w:rFonts w:ascii="Times New Roman" w:eastAsia="Calibri" w:hAnsi="Times New Roman"/>
          <w:color w:val="000000" w:themeColor="text1"/>
          <w:sz w:val="28"/>
          <w:szCs w:val="28"/>
        </w:rPr>
        <w:t xml:space="preserve"> Постановления и распоряжения председателя Думы не могут противоречить решениям Думы.</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 xml:space="preserve">. </w:t>
      </w:r>
      <w:r>
        <w:rPr>
          <w:rFonts w:ascii="Times New Roman" w:hAnsi="Times New Roman"/>
          <w:color w:val="000000" w:themeColor="text1"/>
          <w:kern w:val="2"/>
          <w:sz w:val="28"/>
          <w:szCs w:val="24"/>
        </w:rPr>
        <w:t>Мэр</w:t>
      </w:r>
      <w:r w:rsidRPr="00C01F7F">
        <w:rPr>
          <w:rFonts w:ascii="Times New Roman" w:hAnsi="Times New Roman"/>
          <w:color w:val="000000" w:themeColor="text1"/>
          <w:kern w:val="2"/>
          <w:sz w:val="28"/>
          <w:szCs w:val="24"/>
        </w:rPr>
        <w:t xml:space="preserve"> </w:t>
      </w:r>
      <w:r>
        <w:rPr>
          <w:rFonts w:ascii="Times New Roman" w:hAnsi="Times New Roman"/>
          <w:color w:val="000000" w:themeColor="text1"/>
          <w:kern w:val="2"/>
          <w:sz w:val="28"/>
          <w:szCs w:val="24"/>
        </w:rPr>
        <w:t xml:space="preserve">муниципального района </w:t>
      </w:r>
      <w:r w:rsidRPr="00C01F7F">
        <w:rPr>
          <w:rFonts w:ascii="Times New Roman" w:hAnsi="Times New Roman" w:hint="eastAsia"/>
          <w:color w:val="000000" w:themeColor="text1"/>
          <w:kern w:val="2"/>
          <w:sz w:val="28"/>
          <w:szCs w:val="24"/>
        </w:rPr>
        <w:t>по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вопросам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отнесенным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его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компетенции</w:t>
      </w:r>
      <w:r w:rsidRPr="00C01F7F">
        <w:rPr>
          <w:rFonts w:ascii="Times New Roman" w:hAnsi="Times New Roman"/>
          <w:color w:val="000000" w:themeColor="text1"/>
          <w:kern w:val="2"/>
          <w:sz w:val="28"/>
          <w:szCs w:val="24"/>
        </w:rPr>
        <w:t xml:space="preserve"> У</w:t>
      </w:r>
      <w:r w:rsidRPr="00C01F7F">
        <w:rPr>
          <w:rFonts w:ascii="Times New Roman" w:hAnsi="Times New Roman" w:hint="eastAsia"/>
          <w:color w:val="000000" w:themeColor="text1"/>
          <w:kern w:val="2"/>
          <w:sz w:val="28"/>
          <w:szCs w:val="24"/>
        </w:rPr>
        <w:t>ставом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соответствии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другими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федеральными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законами</w:t>
      </w:r>
      <w:r w:rsidRPr="00C01F7F">
        <w:rPr>
          <w:rFonts w:ascii="Times New Roman" w:hAnsi="Times New Roman"/>
          <w:color w:val="000000" w:themeColor="text1"/>
          <w:kern w:val="2"/>
          <w:sz w:val="28"/>
          <w:szCs w:val="24"/>
        </w:rPr>
        <w:t xml:space="preserve">, </w:t>
      </w:r>
      <w:r w:rsidRPr="00C01F7F">
        <w:rPr>
          <w:rFonts w:ascii="Times New Roman" w:eastAsia="Calibri" w:hAnsi="Times New Roman" w:cs="Times New Roman"/>
          <w:color w:val="000000" w:themeColor="text1"/>
          <w:kern w:val="28"/>
          <w:sz w:val="28"/>
          <w:szCs w:val="28"/>
        </w:rPr>
        <w:t>издает нормативные правовые акты в форме постановлений и ненормативные правовые акты в форме распоряжений</w:t>
      </w:r>
      <w:r>
        <w:rPr>
          <w:rFonts w:ascii="Times New Roman" w:eastAsia="Calibri" w:hAnsi="Times New Roman" w:cs="Times New Roman"/>
          <w:color w:val="000000" w:themeColor="text1"/>
          <w:kern w:val="28"/>
          <w:sz w:val="28"/>
          <w:szCs w:val="28"/>
        </w:rPr>
        <w:t xml:space="preserve"> </w:t>
      </w:r>
      <w:r w:rsidRPr="003859FC">
        <w:rPr>
          <w:rFonts w:ascii="Times New Roman" w:eastAsia="Calibri" w:hAnsi="Times New Roman" w:cs="Times New Roman"/>
          <w:color w:val="000000" w:themeColor="text1"/>
          <w:kern w:val="28"/>
          <w:sz w:val="28"/>
          <w:szCs w:val="28"/>
        </w:rPr>
        <w:t>(далее – правовые акты главы муниципального образования)</w:t>
      </w:r>
      <w:r w:rsidRPr="003859FC">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proofErr w:type="gramStart"/>
      <w:r>
        <w:rPr>
          <w:rFonts w:ascii="Times New Roman" w:hAnsi="Times New Roman"/>
          <w:color w:val="000000" w:themeColor="text1"/>
          <w:kern w:val="2"/>
          <w:sz w:val="28"/>
          <w:szCs w:val="24"/>
        </w:rPr>
        <w:t>Мэр муниципального района</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пределах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своих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полномочий</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установленных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федеральными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законами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законами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Иркутской</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области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Уставом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нормативными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правовыми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актами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Думы</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издает</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постановления</w:t>
      </w:r>
      <w:r>
        <w:rPr>
          <w:rFonts w:ascii="Times New Roman" w:hAnsi="Times New Roman"/>
          <w:color w:val="000000" w:themeColor="text1"/>
          <w:kern w:val="2"/>
          <w:sz w:val="28"/>
          <w:szCs w:val="24"/>
        </w:rPr>
        <w:t xml:space="preserve"> а</w:t>
      </w:r>
      <w:r w:rsidRPr="00EF70AA">
        <w:rPr>
          <w:rFonts w:ascii="Times New Roman" w:hAnsi="Times New Roman" w:hint="eastAsia"/>
          <w:color w:val="000000" w:themeColor="text1"/>
          <w:kern w:val="2"/>
          <w:sz w:val="28"/>
          <w:szCs w:val="24"/>
        </w:rPr>
        <w:t>дминистрации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вопросам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местного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значения</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вопросам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связанным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осуществлением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отдельных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государственных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полномочий</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переданных</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органам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местного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самоуправления</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муниципального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образования</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федеральными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законами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законами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Иркутской</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области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а</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также</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распоряжения</w:t>
      </w:r>
      <w:r w:rsidRPr="00EF70AA">
        <w:rPr>
          <w:rFonts w:ascii="Times New Roman" w:hAnsi="Times New Roman"/>
          <w:color w:val="000000" w:themeColor="text1"/>
          <w:kern w:val="2"/>
          <w:sz w:val="28"/>
          <w:szCs w:val="24"/>
        </w:rPr>
        <w:t xml:space="preserve"> </w:t>
      </w:r>
      <w:r>
        <w:rPr>
          <w:rFonts w:ascii="Times New Roman" w:hAnsi="Times New Roman"/>
          <w:color w:val="000000" w:themeColor="text1"/>
          <w:kern w:val="2"/>
          <w:sz w:val="28"/>
          <w:szCs w:val="24"/>
        </w:rPr>
        <w:t>а</w:t>
      </w:r>
      <w:r w:rsidRPr="00EF70AA">
        <w:rPr>
          <w:rFonts w:ascii="Times New Roman" w:hAnsi="Times New Roman" w:hint="eastAsia"/>
          <w:color w:val="000000" w:themeColor="text1"/>
          <w:kern w:val="2"/>
          <w:sz w:val="28"/>
          <w:szCs w:val="24"/>
        </w:rPr>
        <w:t>дминистрации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по</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вопросам</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организации</w:t>
      </w:r>
      <w:r w:rsidRPr="00EF70AA">
        <w:rPr>
          <w:rFonts w:ascii="Times New Roman" w:hAnsi="Times New Roman"/>
          <w:color w:val="000000" w:themeColor="text1"/>
          <w:kern w:val="2"/>
          <w:sz w:val="28"/>
          <w:szCs w:val="24"/>
        </w:rPr>
        <w:t xml:space="preserve"> </w:t>
      </w:r>
      <w:r w:rsidRPr="00EF70AA">
        <w:rPr>
          <w:rFonts w:ascii="Times New Roman" w:hAnsi="Times New Roman" w:hint="eastAsia"/>
          <w:color w:val="000000" w:themeColor="text1"/>
          <w:kern w:val="2"/>
          <w:sz w:val="28"/>
          <w:szCs w:val="24"/>
        </w:rPr>
        <w:t>работы</w:t>
      </w:r>
      <w:r w:rsidRPr="00EF70AA">
        <w:rPr>
          <w:rFonts w:ascii="Times New Roman" w:hAnsi="Times New Roman"/>
          <w:color w:val="000000" w:themeColor="text1"/>
          <w:kern w:val="2"/>
          <w:sz w:val="28"/>
          <w:szCs w:val="24"/>
        </w:rPr>
        <w:t xml:space="preserve"> </w:t>
      </w:r>
      <w:r w:rsidRPr="003859FC">
        <w:rPr>
          <w:rFonts w:ascii="Times New Roman" w:hAnsi="Times New Roman"/>
          <w:color w:val="000000" w:themeColor="text1"/>
          <w:kern w:val="2"/>
          <w:sz w:val="28"/>
          <w:szCs w:val="24"/>
        </w:rPr>
        <w:t>а</w:t>
      </w:r>
      <w:r w:rsidRPr="003859FC">
        <w:rPr>
          <w:rFonts w:ascii="Times New Roman" w:hAnsi="Times New Roman" w:hint="eastAsia"/>
          <w:color w:val="000000" w:themeColor="text1"/>
          <w:kern w:val="2"/>
          <w:sz w:val="28"/>
          <w:szCs w:val="24"/>
        </w:rPr>
        <w:t>дминистрации</w:t>
      </w:r>
      <w:r w:rsidRPr="003859FC">
        <w:rPr>
          <w:rFonts w:ascii="Times New Roman" w:hAnsi="Times New Roman"/>
          <w:color w:val="000000" w:themeColor="text1"/>
          <w:kern w:val="2"/>
          <w:sz w:val="28"/>
          <w:szCs w:val="24"/>
        </w:rPr>
        <w:t xml:space="preserve"> (</w:t>
      </w:r>
      <w:r w:rsidRPr="003859FC">
        <w:rPr>
          <w:rFonts w:ascii="Times New Roman" w:hAnsi="Times New Roman" w:hint="eastAsia"/>
          <w:color w:val="000000" w:themeColor="text1"/>
          <w:kern w:val="2"/>
          <w:sz w:val="28"/>
          <w:szCs w:val="24"/>
        </w:rPr>
        <w:t>далее</w:t>
      </w:r>
      <w:r w:rsidRPr="003859FC">
        <w:rPr>
          <w:rFonts w:ascii="Times New Roman" w:hAnsi="Times New Roman"/>
          <w:color w:val="000000" w:themeColor="text1"/>
          <w:kern w:val="2"/>
          <w:sz w:val="28"/>
          <w:szCs w:val="24"/>
        </w:rPr>
        <w:t xml:space="preserve"> </w:t>
      </w:r>
      <w:r w:rsidRPr="003859FC">
        <w:rPr>
          <w:rFonts w:ascii="Times New Roman" w:hAnsi="Times New Roman" w:hint="eastAsia"/>
          <w:color w:val="000000" w:themeColor="text1"/>
          <w:kern w:val="2"/>
          <w:sz w:val="28"/>
          <w:szCs w:val="24"/>
        </w:rPr>
        <w:t>–</w:t>
      </w:r>
      <w:r w:rsidRPr="003859FC">
        <w:rPr>
          <w:rFonts w:ascii="Times New Roman" w:hAnsi="Times New Roman"/>
          <w:color w:val="000000" w:themeColor="text1"/>
          <w:kern w:val="2"/>
          <w:sz w:val="28"/>
          <w:szCs w:val="24"/>
        </w:rPr>
        <w:t xml:space="preserve"> </w:t>
      </w:r>
      <w:r w:rsidRPr="003859FC">
        <w:rPr>
          <w:rFonts w:ascii="Times New Roman" w:hAnsi="Times New Roman" w:hint="eastAsia"/>
          <w:color w:val="000000" w:themeColor="text1"/>
          <w:kern w:val="2"/>
          <w:sz w:val="28"/>
          <w:szCs w:val="24"/>
        </w:rPr>
        <w:t>правовые</w:t>
      </w:r>
      <w:r w:rsidRPr="003859FC">
        <w:rPr>
          <w:rFonts w:ascii="Times New Roman" w:hAnsi="Times New Roman"/>
          <w:color w:val="000000" w:themeColor="text1"/>
          <w:kern w:val="2"/>
          <w:sz w:val="28"/>
          <w:szCs w:val="24"/>
        </w:rPr>
        <w:t xml:space="preserve"> </w:t>
      </w:r>
      <w:r w:rsidRPr="003859FC">
        <w:rPr>
          <w:rFonts w:ascii="Times New Roman" w:hAnsi="Times New Roman" w:hint="eastAsia"/>
          <w:color w:val="000000" w:themeColor="text1"/>
          <w:kern w:val="2"/>
          <w:sz w:val="28"/>
          <w:szCs w:val="24"/>
        </w:rPr>
        <w:t>акты</w:t>
      </w:r>
      <w:r w:rsidRPr="003859FC">
        <w:rPr>
          <w:rFonts w:ascii="Times New Roman" w:hAnsi="Times New Roman"/>
          <w:color w:val="000000" w:themeColor="text1"/>
          <w:kern w:val="2"/>
          <w:sz w:val="28"/>
          <w:szCs w:val="24"/>
        </w:rPr>
        <w:t xml:space="preserve"> а</w:t>
      </w:r>
      <w:r w:rsidRPr="003859FC">
        <w:rPr>
          <w:rFonts w:ascii="Times New Roman" w:hAnsi="Times New Roman" w:hint="eastAsia"/>
          <w:color w:val="000000" w:themeColor="text1"/>
          <w:kern w:val="2"/>
          <w:sz w:val="28"/>
          <w:szCs w:val="24"/>
        </w:rPr>
        <w:t>дминистрации</w:t>
      </w:r>
      <w:r w:rsidRPr="003859FC">
        <w:rPr>
          <w:rFonts w:ascii="Times New Roman" w:hAnsi="Times New Roman"/>
          <w:color w:val="000000" w:themeColor="text1"/>
          <w:kern w:val="2"/>
          <w:sz w:val="28"/>
          <w:szCs w:val="24"/>
        </w:rPr>
        <w:t xml:space="preserve"> муниципального</w:t>
      </w:r>
      <w:proofErr w:type="gramEnd"/>
      <w:r w:rsidRPr="003859FC">
        <w:rPr>
          <w:rFonts w:ascii="Times New Roman" w:hAnsi="Times New Roman"/>
          <w:color w:val="000000" w:themeColor="text1"/>
          <w:kern w:val="2"/>
          <w:sz w:val="28"/>
          <w:szCs w:val="24"/>
        </w:rPr>
        <w:t xml:space="preserve"> района).</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eastAsia="Calibri" w:hAnsi="Times New Roman"/>
          <w:color w:val="000000" w:themeColor="text1"/>
          <w:sz w:val="28"/>
          <w:szCs w:val="28"/>
        </w:rPr>
        <w:t>1</w:t>
      </w:r>
      <w:r>
        <w:rPr>
          <w:rFonts w:ascii="Times New Roman" w:eastAsia="Calibri" w:hAnsi="Times New Roman"/>
          <w:color w:val="000000" w:themeColor="text1"/>
          <w:sz w:val="28"/>
          <w:szCs w:val="28"/>
        </w:rPr>
        <w:t>4. Распоряжения должностных лиц а</w:t>
      </w:r>
      <w:r w:rsidRPr="00C01F7F">
        <w:rPr>
          <w:rFonts w:ascii="Times New Roman" w:eastAsia="Calibri" w:hAnsi="Times New Roman"/>
          <w:color w:val="000000" w:themeColor="text1"/>
          <w:sz w:val="28"/>
          <w:szCs w:val="28"/>
        </w:rPr>
        <w:t>дминистрации (далее в совокупности –</w:t>
      </w:r>
      <w:r>
        <w:rPr>
          <w:rFonts w:ascii="Times New Roman" w:eastAsia="Calibri" w:hAnsi="Times New Roman"/>
          <w:color w:val="000000" w:themeColor="text1"/>
          <w:sz w:val="28"/>
          <w:szCs w:val="28"/>
        </w:rPr>
        <w:t xml:space="preserve"> правовые акты должностных лиц а</w:t>
      </w:r>
      <w:r w:rsidRPr="00C01F7F">
        <w:rPr>
          <w:rFonts w:ascii="Times New Roman" w:eastAsia="Calibri" w:hAnsi="Times New Roman"/>
          <w:color w:val="000000" w:themeColor="text1"/>
          <w:sz w:val="28"/>
          <w:szCs w:val="28"/>
        </w:rPr>
        <w:t xml:space="preserve">дминистрации) не могут противоречить правовым актам </w:t>
      </w:r>
      <w:r>
        <w:rPr>
          <w:rFonts w:ascii="Times New Roman" w:eastAsia="Calibri" w:hAnsi="Times New Roman"/>
          <w:color w:val="000000" w:themeColor="text1"/>
          <w:sz w:val="28"/>
          <w:szCs w:val="28"/>
        </w:rPr>
        <w:t>а</w:t>
      </w:r>
      <w:r w:rsidRPr="00C01F7F">
        <w:rPr>
          <w:rFonts w:ascii="Times New Roman" w:eastAsia="Calibri" w:hAnsi="Times New Roman"/>
          <w:color w:val="000000" w:themeColor="text1"/>
          <w:sz w:val="28"/>
          <w:szCs w:val="28"/>
        </w:rPr>
        <w:t>дминистрации</w:t>
      </w:r>
      <w:r>
        <w:rPr>
          <w:rFonts w:ascii="Times New Roman" w:eastAsia="Calibri" w:hAnsi="Times New Roman"/>
          <w:color w:val="000000" w:themeColor="text1"/>
          <w:sz w:val="28"/>
          <w:szCs w:val="28"/>
        </w:rPr>
        <w:t xml:space="preserve"> муниципального района</w:t>
      </w:r>
      <w:r w:rsidRPr="00C01F7F">
        <w:rPr>
          <w:rFonts w:ascii="Times New Roman" w:eastAsia="Calibri" w:hAnsi="Times New Roman"/>
          <w:color w:val="000000" w:themeColor="text1"/>
          <w:sz w:val="28"/>
          <w:szCs w:val="28"/>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proofErr w:type="gramStart"/>
      <w:r>
        <w:rPr>
          <w:rFonts w:ascii="Times New Roman" w:hAnsi="Times New Roman"/>
          <w:color w:val="000000" w:themeColor="text1"/>
          <w:kern w:val="2"/>
          <w:sz w:val="28"/>
          <w:szCs w:val="24"/>
        </w:rPr>
        <w:t>Мэр муниципального района</w:t>
      </w:r>
      <w:r w:rsidRPr="00C01F7F">
        <w:rPr>
          <w:rFonts w:ascii="Times New Roman" w:hAnsi="Times New Roman"/>
          <w:color w:val="000000" w:themeColor="text1"/>
          <w:kern w:val="2"/>
          <w:sz w:val="28"/>
          <w:szCs w:val="24"/>
        </w:rPr>
        <w:t xml:space="preserve"> вправе, в том числе в случае противоречия правового акта </w:t>
      </w:r>
      <w:r>
        <w:rPr>
          <w:rFonts w:ascii="Times New Roman" w:hAnsi="Times New Roman"/>
          <w:color w:val="000000" w:themeColor="text1"/>
          <w:kern w:val="2"/>
          <w:sz w:val="28"/>
          <w:szCs w:val="24"/>
        </w:rPr>
        <w:t>должностного лица администрации правовым актам а</w:t>
      </w:r>
      <w:r w:rsidRPr="00C01F7F">
        <w:rPr>
          <w:rFonts w:ascii="Times New Roman" w:hAnsi="Times New Roman"/>
          <w:color w:val="000000" w:themeColor="text1"/>
          <w:kern w:val="2"/>
          <w:sz w:val="28"/>
          <w:szCs w:val="24"/>
        </w:rPr>
        <w:t xml:space="preserve">дминистрации, своим правовым актом отменить (признать утратившими силу) любой правовой акт </w:t>
      </w:r>
      <w:r>
        <w:rPr>
          <w:rFonts w:ascii="Times New Roman" w:hAnsi="Times New Roman"/>
          <w:color w:val="000000" w:themeColor="text1"/>
          <w:kern w:val="2"/>
          <w:sz w:val="28"/>
          <w:szCs w:val="24"/>
        </w:rPr>
        <w:t>должностного лица а</w:t>
      </w:r>
      <w:r w:rsidRPr="00C01F7F">
        <w:rPr>
          <w:rFonts w:ascii="Times New Roman" w:hAnsi="Times New Roman"/>
          <w:color w:val="000000" w:themeColor="text1"/>
          <w:kern w:val="2"/>
          <w:sz w:val="28"/>
          <w:szCs w:val="24"/>
        </w:rPr>
        <w:t>дминистрации или его отдельные положения, приостановить действие любого пр</w:t>
      </w:r>
      <w:r>
        <w:rPr>
          <w:rFonts w:ascii="Times New Roman" w:hAnsi="Times New Roman"/>
          <w:color w:val="000000" w:themeColor="text1"/>
          <w:kern w:val="2"/>
          <w:sz w:val="28"/>
          <w:szCs w:val="24"/>
        </w:rPr>
        <w:t>авового акта должностного лица а</w:t>
      </w:r>
      <w:r w:rsidRPr="00C01F7F">
        <w:rPr>
          <w:rFonts w:ascii="Times New Roman" w:hAnsi="Times New Roman"/>
          <w:color w:val="000000" w:themeColor="text1"/>
          <w:kern w:val="2"/>
          <w:sz w:val="28"/>
          <w:szCs w:val="24"/>
        </w:rPr>
        <w:t>дминистрации или его отдельных положений, либо внести в них изменения.</w:t>
      </w:r>
      <w:proofErr w:type="gramEnd"/>
    </w:p>
    <w:p w:rsidR="009C2AB5" w:rsidRPr="00C01F7F" w:rsidRDefault="009C2AB5" w:rsidP="009C2AB5">
      <w:pPr>
        <w:pStyle w:val="ConsPlusNormal"/>
        <w:ind w:firstLine="709"/>
        <w:jc w:val="both"/>
        <w:rPr>
          <w:rFonts w:ascii="Times New Roman" w:hAnsi="Times New Roman"/>
          <w:color w:val="000000" w:themeColor="text1"/>
          <w:kern w:val="2"/>
          <w:sz w:val="28"/>
          <w:szCs w:val="24"/>
        </w:rPr>
      </w:pPr>
    </w:p>
    <w:p w:rsidR="009C2AB5" w:rsidRPr="00C01F7F" w:rsidRDefault="009C2AB5" w:rsidP="009C2AB5">
      <w:pPr>
        <w:keepNext/>
        <w:jc w:val="center"/>
        <w:rPr>
          <w:color w:val="000000" w:themeColor="text1"/>
          <w:kern w:val="2"/>
          <w:sz w:val="28"/>
          <w:szCs w:val="24"/>
        </w:rPr>
      </w:pPr>
      <w:r w:rsidRPr="00C01F7F">
        <w:rPr>
          <w:color w:val="000000" w:themeColor="text1"/>
          <w:kern w:val="2"/>
          <w:sz w:val="28"/>
          <w:szCs w:val="24"/>
        </w:rPr>
        <w:t>Глава 4. Подготовка проектов муниципальных правовых актов.</w:t>
      </w:r>
    </w:p>
    <w:p w:rsidR="009C2AB5" w:rsidRPr="00C01F7F" w:rsidRDefault="009C2AB5" w:rsidP="009C2AB5">
      <w:pPr>
        <w:keepNext/>
        <w:jc w:val="center"/>
        <w:rPr>
          <w:color w:val="000000" w:themeColor="text1"/>
          <w:kern w:val="2"/>
          <w:sz w:val="28"/>
          <w:szCs w:val="24"/>
        </w:rPr>
      </w:pPr>
      <w:r w:rsidRPr="00C01F7F">
        <w:rPr>
          <w:color w:val="000000" w:themeColor="text1"/>
          <w:kern w:val="2"/>
          <w:sz w:val="28"/>
          <w:szCs w:val="24"/>
        </w:rPr>
        <w:t>Реквизиты муниципальных правовых актов</w:t>
      </w:r>
    </w:p>
    <w:p w:rsidR="009C2AB5" w:rsidRPr="00C01F7F" w:rsidRDefault="009C2AB5" w:rsidP="009C2AB5">
      <w:pPr>
        <w:keepNext/>
        <w:jc w:val="center"/>
        <w:rPr>
          <w:b/>
          <w:color w:val="000000" w:themeColor="text1"/>
          <w:kern w:val="2"/>
          <w:sz w:val="28"/>
          <w:szCs w:val="24"/>
        </w:rPr>
      </w:pP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Pr>
          <w:rFonts w:ascii="Times New Roman" w:hAnsi="Times New Roman"/>
          <w:color w:val="000000" w:themeColor="text1"/>
          <w:kern w:val="2"/>
          <w:sz w:val="28"/>
          <w:szCs w:val="24"/>
        </w:rPr>
        <w:t>5</w:t>
      </w:r>
      <w:r w:rsidRPr="00C01F7F">
        <w:rPr>
          <w:rFonts w:ascii="Times New Roman" w:hAnsi="Times New Roman"/>
          <w:color w:val="000000" w:themeColor="text1"/>
          <w:kern w:val="2"/>
          <w:sz w:val="28"/>
          <w:szCs w:val="24"/>
        </w:rPr>
        <w:t>.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Pr>
          <w:rFonts w:ascii="Times New Roman" w:hAnsi="Times New Roman"/>
          <w:color w:val="000000" w:themeColor="text1"/>
          <w:kern w:val="2"/>
          <w:sz w:val="28"/>
          <w:szCs w:val="24"/>
        </w:rPr>
        <w:t xml:space="preserve"> или </w:t>
      </w:r>
      <w:r w:rsidRPr="00C01F7F">
        <w:rPr>
          <w:rFonts w:ascii="Times New Roman" w:hAnsi="Times New Roman"/>
          <w:color w:val="000000" w:themeColor="text1"/>
          <w:kern w:val="2"/>
          <w:sz w:val="28"/>
          <w:szCs w:val="24"/>
        </w:rPr>
        <w:t>Уставом</w:t>
      </w:r>
      <w:r>
        <w:rPr>
          <w:rFonts w:ascii="Times New Roman" w:hAnsi="Times New Roman"/>
          <w:color w:val="000000" w:themeColor="text1"/>
          <w:kern w:val="2"/>
          <w:sz w:val="28"/>
          <w:szCs w:val="24"/>
        </w:rPr>
        <w:t xml:space="preserve"> </w:t>
      </w:r>
      <w:r w:rsidRPr="00C01F7F">
        <w:rPr>
          <w:rFonts w:ascii="Times New Roman" w:hAnsi="Times New Roman"/>
          <w:color w:val="000000" w:themeColor="text1"/>
          <w:kern w:val="2"/>
          <w:sz w:val="28"/>
          <w:szCs w:val="24"/>
        </w:rPr>
        <w:t>не предусмотрено иное.</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proofErr w:type="gramStart"/>
      <w:r w:rsidRPr="00C01F7F">
        <w:rPr>
          <w:rFonts w:ascii="Times New Roman" w:hAnsi="Times New Roman"/>
          <w:color w:val="000000" w:themeColor="text1"/>
          <w:kern w:val="2"/>
          <w:sz w:val="28"/>
          <w:szCs w:val="24"/>
        </w:rPr>
        <w:t xml:space="preserve">Внесение проектов муниципальных правовых актов на рассмотрение соответствующих органов местного самоуправления, должностных лиц </w:t>
      </w:r>
      <w:r w:rsidRPr="00C01F7F">
        <w:rPr>
          <w:rFonts w:ascii="Times New Roman" w:hAnsi="Times New Roman"/>
          <w:color w:val="000000" w:themeColor="text1"/>
          <w:kern w:val="2"/>
          <w:sz w:val="28"/>
          <w:szCs w:val="24"/>
        </w:rPr>
        <w:lastRenderedPageBreak/>
        <w:t>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9C2AB5" w:rsidRPr="00C01F7F" w:rsidRDefault="009C2AB5" w:rsidP="009C2AB5">
      <w:pPr>
        <w:pStyle w:val="ConsPlusNormal"/>
        <w:ind w:firstLine="709"/>
        <w:jc w:val="both"/>
        <w:rPr>
          <w:rFonts w:ascii="Times New Roman" w:hAnsi="Times New Roman"/>
          <w:color w:val="000000" w:themeColor="text1"/>
          <w:kern w:val="2"/>
          <w:sz w:val="28"/>
          <w:szCs w:val="24"/>
        </w:rPr>
      </w:pPr>
      <w:proofErr w:type="gramStart"/>
      <w:r w:rsidRPr="00C01F7F">
        <w:rPr>
          <w:rFonts w:ascii="Times New Roman" w:hAnsi="Times New Roman"/>
          <w:color w:val="000000" w:themeColor="text1"/>
          <w:kern w:val="2"/>
          <w:sz w:val="28"/>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w:t>
      </w:r>
      <w:r>
        <w:rPr>
          <w:rFonts w:ascii="Times New Roman" w:hAnsi="Times New Roman"/>
          <w:color w:val="000000" w:themeColor="text1"/>
          <w:kern w:val="2"/>
          <w:sz w:val="28"/>
          <w:szCs w:val="24"/>
        </w:rPr>
        <w:t>ами</w:t>
      </w:r>
      <w:r w:rsidRPr="00C01F7F">
        <w:rPr>
          <w:rFonts w:ascii="Times New Roman" w:hAnsi="Times New Roman"/>
          <w:color w:val="000000" w:themeColor="text1"/>
          <w:kern w:val="2"/>
          <w:sz w:val="28"/>
          <w:szCs w:val="24"/>
        </w:rPr>
        <w:t xml:space="preserve"> первым, вторым настоящего пункта, в порядке, предусмотренном Федеральным законом от 2 мая 2006 года № 59</w:t>
      </w:r>
      <w:r w:rsidRPr="00C01F7F">
        <w:rPr>
          <w:rFonts w:ascii="Times New Roman" w:hAnsi="Times New Roman"/>
          <w:color w:val="000000" w:themeColor="text1"/>
          <w:kern w:val="2"/>
          <w:sz w:val="28"/>
          <w:szCs w:val="24"/>
        </w:rPr>
        <w:noBreakHyphen/>
        <w:t>ФЗ «</w:t>
      </w:r>
      <w:r>
        <w:rPr>
          <w:rFonts w:ascii="Times New Roman" w:eastAsia="Calibri" w:hAnsi="Times New Roman"/>
          <w:sz w:val="28"/>
          <w:szCs w:val="28"/>
        </w:rPr>
        <w:t>О порядке рассмотрения обращений граждан Российской Федерации</w:t>
      </w:r>
      <w:r w:rsidRPr="00C01F7F">
        <w:rPr>
          <w:rFonts w:ascii="Times New Roman" w:hAnsi="Times New Roman"/>
          <w:color w:val="000000" w:themeColor="text1"/>
          <w:kern w:val="2"/>
          <w:sz w:val="28"/>
          <w:szCs w:val="24"/>
        </w:rPr>
        <w:t>» и иными федеральными нормативными правовыми актами, Уставом, иными муниципальными правовыми актами.</w:t>
      </w:r>
      <w:proofErr w:type="gramEnd"/>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Pr>
          <w:rFonts w:ascii="Times New Roman" w:hAnsi="Times New Roman"/>
          <w:color w:val="000000" w:themeColor="text1"/>
          <w:kern w:val="2"/>
          <w:sz w:val="28"/>
          <w:szCs w:val="24"/>
        </w:rPr>
        <w:t>6</w:t>
      </w:r>
      <w:r w:rsidRPr="00C01F7F">
        <w:rPr>
          <w:rFonts w:ascii="Times New Roman" w:hAnsi="Times New Roman"/>
          <w:color w:val="000000" w:themeColor="text1"/>
          <w:kern w:val="2"/>
          <w:sz w:val="28"/>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C01F7F">
        <w:rPr>
          <w:rFonts w:ascii="Times New Roman" w:hAnsi="Times New Roman"/>
          <w:color w:val="000000" w:themeColor="text1"/>
          <w:kern w:val="2"/>
          <w:sz w:val="28"/>
          <w:szCs w:val="24"/>
        </w:rPr>
        <w:t>антикоррупционной</w:t>
      </w:r>
      <w:proofErr w:type="spellEnd"/>
      <w:r w:rsidRPr="00C01F7F">
        <w:rPr>
          <w:rFonts w:ascii="Times New Roman" w:hAnsi="Times New Roman"/>
          <w:color w:val="000000" w:themeColor="text1"/>
          <w:kern w:val="2"/>
          <w:sz w:val="28"/>
          <w:szCs w:val="24"/>
        </w:rPr>
        <w:t xml:space="preserve">, иной экспертизы), оценки регулирующего воздействия) определяются </w:t>
      </w:r>
      <w:r>
        <w:rPr>
          <w:rFonts w:ascii="Times New Roman" w:hAnsi="Times New Roman"/>
          <w:color w:val="000000" w:themeColor="text1"/>
          <w:kern w:val="2"/>
          <w:sz w:val="28"/>
          <w:szCs w:val="24"/>
        </w:rPr>
        <w:t>Инструкциями по делопроизводству органов местного самоуправления</w:t>
      </w:r>
      <w:r w:rsidRPr="00C01F7F">
        <w:rPr>
          <w:rFonts w:ascii="Times New Roman" w:hAnsi="Times New Roman"/>
          <w:color w:val="000000" w:themeColor="text1"/>
          <w:kern w:val="2"/>
          <w:sz w:val="28"/>
          <w:szCs w:val="24"/>
        </w:rPr>
        <w:t>, а также правовыми актами соответствующих органов местного самоуправления.</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Pr>
          <w:rFonts w:ascii="Times New Roman" w:hAnsi="Times New Roman"/>
          <w:color w:val="000000" w:themeColor="text1"/>
          <w:kern w:val="2"/>
          <w:sz w:val="28"/>
          <w:szCs w:val="24"/>
        </w:rPr>
        <w:t>7</w:t>
      </w:r>
      <w:r w:rsidRPr="00C01F7F">
        <w:rPr>
          <w:rFonts w:ascii="Times New Roman" w:hAnsi="Times New Roman"/>
          <w:color w:val="000000" w:themeColor="text1"/>
          <w:kern w:val="2"/>
          <w:sz w:val="28"/>
          <w:szCs w:val="24"/>
        </w:rPr>
        <w:t xml:space="preserve">. </w:t>
      </w:r>
      <w:proofErr w:type="gramStart"/>
      <w:r w:rsidRPr="00C01F7F">
        <w:rPr>
          <w:rFonts w:ascii="Times New Roman" w:hAnsi="Times New Roman"/>
          <w:color w:val="000000" w:themeColor="text1"/>
          <w:kern w:val="2"/>
          <w:sz w:val="28"/>
          <w:szCs w:val="24"/>
        </w:rPr>
        <w:t>По проекту муниципального правового акта, выносимого на местный референдум, прово</w:t>
      </w:r>
      <w:r>
        <w:rPr>
          <w:rFonts w:ascii="Times New Roman" w:hAnsi="Times New Roman"/>
          <w:color w:val="000000" w:themeColor="text1"/>
          <w:kern w:val="2"/>
          <w:sz w:val="28"/>
          <w:szCs w:val="24"/>
        </w:rPr>
        <w:t>димый по инициативе Думы и мэра муниципального района</w:t>
      </w:r>
      <w:r w:rsidRPr="00C01F7F">
        <w:rPr>
          <w:rFonts w:ascii="Times New Roman" w:hAnsi="Times New Roman"/>
          <w:color w:val="000000" w:themeColor="text1"/>
          <w:kern w:val="2"/>
          <w:sz w:val="28"/>
          <w:szCs w:val="24"/>
        </w:rPr>
        <w:t xml:space="preserve">,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w:t>
      </w:r>
      <w:r w:rsidRPr="00C01F7F">
        <w:rPr>
          <w:rFonts w:ascii="Times New Roman" w:hAnsi="Times New Roman" w:hint="eastAsia"/>
          <w:color w:val="000000" w:themeColor="text1"/>
          <w:kern w:val="2"/>
          <w:sz w:val="28"/>
          <w:szCs w:val="24"/>
        </w:rPr>
        <w:t>предъявляемым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Федеральн</w:t>
      </w:r>
      <w:r>
        <w:rPr>
          <w:rFonts w:ascii="Times New Roman" w:hAnsi="Times New Roman"/>
          <w:color w:val="000000" w:themeColor="text1"/>
          <w:kern w:val="2"/>
          <w:sz w:val="28"/>
          <w:szCs w:val="24"/>
        </w:rPr>
        <w:t>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закон</w:t>
      </w:r>
      <w:r>
        <w:rPr>
          <w:rFonts w:ascii="Times New Roman" w:hAnsi="Times New Roman"/>
          <w:color w:val="000000" w:themeColor="text1"/>
          <w:kern w:val="2"/>
          <w:sz w:val="28"/>
          <w:szCs w:val="24"/>
        </w:rPr>
        <w:t>ом</w:t>
      </w:r>
      <w:r w:rsidRPr="00C01F7F">
        <w:rPr>
          <w:rFonts w:ascii="Times New Roman" w:hAnsi="Times New Roman"/>
          <w:color w:val="000000" w:themeColor="text1"/>
          <w:kern w:val="2"/>
          <w:sz w:val="28"/>
          <w:szCs w:val="24"/>
        </w:rPr>
        <w:t xml:space="preserve"> от 12 июня 2002 года № 67-ФЗ «</w:t>
      </w:r>
      <w:r w:rsidRPr="00C01F7F">
        <w:rPr>
          <w:rFonts w:ascii="Times New Roman" w:hAnsi="Times New Roman" w:hint="eastAsia"/>
          <w:color w:val="000000" w:themeColor="text1"/>
          <w:kern w:val="2"/>
          <w:sz w:val="28"/>
          <w:szCs w:val="24"/>
        </w:rPr>
        <w:t>Об</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основных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гарантиях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избирательных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участие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референдуме</w:t>
      </w:r>
      <w:proofErr w:type="gramEnd"/>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граждан</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Российской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Федерации</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w:t>
      </w:r>
      <w:r>
        <w:rPr>
          <w:rFonts w:ascii="Times New Roman" w:hAnsi="Times New Roman"/>
          <w:color w:val="000000" w:themeColor="text1"/>
          <w:kern w:val="2"/>
          <w:sz w:val="28"/>
          <w:szCs w:val="24"/>
        </w:rPr>
        <w:t>8</w:t>
      </w:r>
      <w:r w:rsidRPr="00C01F7F">
        <w:rPr>
          <w:rFonts w:ascii="Times New Roman" w:hAnsi="Times New Roman"/>
          <w:color w:val="000000" w:themeColor="text1"/>
          <w:kern w:val="2"/>
          <w:sz w:val="28"/>
          <w:szCs w:val="24"/>
        </w:rPr>
        <w:t xml:space="preserve">. </w:t>
      </w:r>
      <w:proofErr w:type="spellStart"/>
      <w:r w:rsidRPr="00C01F7F">
        <w:rPr>
          <w:rFonts w:ascii="Times New Roman" w:hAnsi="Times New Roman"/>
          <w:color w:val="000000" w:themeColor="text1"/>
          <w:kern w:val="2"/>
          <w:sz w:val="28"/>
          <w:szCs w:val="24"/>
        </w:rPr>
        <w:t>Антикоррупционная</w:t>
      </w:r>
      <w:proofErr w:type="spellEnd"/>
      <w:r w:rsidRPr="00C01F7F">
        <w:rPr>
          <w:rFonts w:ascii="Times New Roman" w:hAnsi="Times New Roman"/>
          <w:color w:val="000000" w:themeColor="text1"/>
          <w:kern w:val="2"/>
          <w:sz w:val="28"/>
          <w:szCs w:val="24"/>
        </w:rPr>
        <w:t xml:space="preserve"> экспертиза проектов муниципальных правовых актов проводится в обязательном порядке.</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proofErr w:type="spellStart"/>
      <w:r w:rsidRPr="00C01F7F">
        <w:rPr>
          <w:rFonts w:ascii="Times New Roman" w:hAnsi="Times New Roman" w:hint="eastAsia"/>
          <w:color w:val="000000" w:themeColor="text1"/>
          <w:kern w:val="2"/>
          <w:sz w:val="28"/>
          <w:szCs w:val="24"/>
        </w:rPr>
        <w:t>антикоррупционной</w:t>
      </w:r>
      <w:proofErr w:type="spellEnd"/>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проектов </w:t>
      </w:r>
      <w:r w:rsidRPr="00C01F7F">
        <w:rPr>
          <w:rFonts w:ascii="Times New Roman" w:hAnsi="Times New Roman" w:hint="eastAsia"/>
          <w:color w:val="000000" w:themeColor="text1"/>
          <w:kern w:val="2"/>
          <w:sz w:val="28"/>
          <w:szCs w:val="24"/>
        </w:rPr>
        <w:t>решений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Думы</w:t>
      </w:r>
      <w:r w:rsidRPr="00C01F7F">
        <w:rPr>
          <w:rFonts w:ascii="Times New Roman" w:hAnsi="Times New Roman"/>
          <w:color w:val="000000" w:themeColor="text1"/>
          <w:kern w:val="2"/>
          <w:sz w:val="28"/>
          <w:szCs w:val="24"/>
        </w:rPr>
        <w:t xml:space="preserve"> нормативного характера, проектов правовых актов п</w:t>
      </w:r>
      <w:r w:rsidRPr="00C01F7F">
        <w:rPr>
          <w:rFonts w:ascii="Times New Roman" w:hAnsi="Times New Roman" w:hint="eastAsia"/>
          <w:color w:val="000000" w:themeColor="text1"/>
          <w:kern w:val="2"/>
          <w:sz w:val="28"/>
          <w:szCs w:val="24"/>
        </w:rPr>
        <w:t>редседателя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Думы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решением </w:t>
      </w:r>
      <w:r w:rsidRPr="00C01F7F">
        <w:rPr>
          <w:rFonts w:ascii="Times New Roman" w:hAnsi="Times New Roman" w:hint="eastAsia"/>
          <w:color w:val="000000" w:themeColor="text1"/>
          <w:kern w:val="2"/>
          <w:sz w:val="28"/>
          <w:szCs w:val="24"/>
        </w:rPr>
        <w:t>Думы</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proofErr w:type="spellStart"/>
      <w:r w:rsidRPr="00C01F7F">
        <w:rPr>
          <w:rFonts w:ascii="Times New Roman" w:hAnsi="Times New Roman" w:hint="eastAsia"/>
          <w:color w:val="000000" w:themeColor="text1"/>
          <w:kern w:val="2"/>
          <w:sz w:val="28"/>
          <w:szCs w:val="24"/>
        </w:rPr>
        <w:t>антикоррупционной</w:t>
      </w:r>
      <w:proofErr w:type="spellEnd"/>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w:t>
      </w:r>
      <w:proofErr w:type="gramStart"/>
      <w:r w:rsidRPr="00DA61BB">
        <w:rPr>
          <w:rFonts w:ascii="Times New Roman" w:hAnsi="Times New Roman"/>
          <w:color w:val="000000" w:themeColor="text1"/>
          <w:kern w:val="2"/>
          <w:sz w:val="28"/>
          <w:szCs w:val="24"/>
        </w:rPr>
        <w:t xml:space="preserve">проектов правовых актов главы муниципального </w:t>
      </w:r>
      <w:r>
        <w:rPr>
          <w:rFonts w:ascii="Times New Roman" w:hAnsi="Times New Roman"/>
          <w:color w:val="000000" w:themeColor="text1"/>
          <w:kern w:val="2"/>
          <w:sz w:val="28"/>
          <w:szCs w:val="24"/>
        </w:rPr>
        <w:t>образования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proofErr w:type="gramEnd"/>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правовым актом </w:t>
      </w:r>
      <w:r>
        <w:rPr>
          <w:rFonts w:ascii="Times New Roman" w:hAnsi="Times New Roman"/>
          <w:color w:val="000000" w:themeColor="text1"/>
          <w:kern w:val="2"/>
          <w:sz w:val="28"/>
          <w:szCs w:val="24"/>
        </w:rPr>
        <w:t>мэра муниципального района</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hint="eastAsia"/>
          <w:color w:val="000000" w:themeColor="text1"/>
          <w:kern w:val="2"/>
          <w:sz w:val="28"/>
          <w:szCs w:val="24"/>
        </w:rPr>
        <w:t>Порядок</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проведения</w:t>
      </w:r>
      <w:r w:rsidRPr="00C01F7F">
        <w:rPr>
          <w:rFonts w:ascii="Times New Roman" w:hAnsi="Times New Roman"/>
          <w:color w:val="000000" w:themeColor="text1"/>
          <w:kern w:val="2"/>
          <w:sz w:val="28"/>
          <w:szCs w:val="24"/>
        </w:rPr>
        <w:t xml:space="preserve"> </w:t>
      </w:r>
      <w:proofErr w:type="spellStart"/>
      <w:r w:rsidRPr="00C01F7F">
        <w:rPr>
          <w:rFonts w:ascii="Times New Roman" w:hAnsi="Times New Roman" w:hint="eastAsia"/>
          <w:color w:val="000000" w:themeColor="text1"/>
          <w:kern w:val="2"/>
          <w:sz w:val="28"/>
          <w:szCs w:val="24"/>
        </w:rPr>
        <w:t>антикоррупционной</w:t>
      </w:r>
      <w:proofErr w:type="spellEnd"/>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экспертизы</w:t>
      </w:r>
      <w:r w:rsidRPr="00C01F7F">
        <w:rPr>
          <w:rFonts w:ascii="Times New Roman" w:hAnsi="Times New Roman"/>
          <w:color w:val="000000" w:themeColor="text1"/>
          <w:kern w:val="2"/>
          <w:sz w:val="28"/>
          <w:szCs w:val="24"/>
        </w:rPr>
        <w:t xml:space="preserve"> проектов правовых актов </w:t>
      </w:r>
      <w:r>
        <w:rPr>
          <w:rFonts w:ascii="Times New Roman" w:hAnsi="Times New Roman"/>
          <w:color w:val="000000" w:themeColor="text1"/>
          <w:kern w:val="2"/>
          <w:sz w:val="28"/>
          <w:szCs w:val="24"/>
        </w:rPr>
        <w:t xml:space="preserve">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проектов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w:t>
      </w:r>
      <w:r>
        <w:rPr>
          <w:rFonts w:ascii="Times New Roman" w:hAnsi="Times New Roman"/>
          <w:color w:val="000000" w:themeColor="text1"/>
          <w:kern w:val="2"/>
          <w:sz w:val="28"/>
          <w:szCs w:val="24"/>
        </w:rPr>
        <w:t xml:space="preserve">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нормативного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характера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устанавливается</w:t>
      </w:r>
      <w:r w:rsidRPr="00C01F7F">
        <w:rPr>
          <w:rFonts w:ascii="Times New Roman" w:hAnsi="Times New Roman"/>
          <w:color w:val="000000" w:themeColor="text1"/>
          <w:kern w:val="2"/>
          <w:sz w:val="28"/>
          <w:szCs w:val="24"/>
        </w:rPr>
        <w:t xml:space="preserve"> </w:t>
      </w:r>
      <w:r>
        <w:rPr>
          <w:rFonts w:ascii="Times New Roman" w:hAnsi="Times New Roman"/>
          <w:color w:val="000000" w:themeColor="text1"/>
          <w:kern w:val="2"/>
          <w:sz w:val="28"/>
          <w:szCs w:val="24"/>
        </w:rPr>
        <w:t>правовым актом а</w:t>
      </w:r>
      <w:r w:rsidRPr="00C01F7F">
        <w:rPr>
          <w:rFonts w:ascii="Times New Roman" w:hAnsi="Times New Roman" w:hint="eastAsia"/>
          <w:color w:val="000000" w:themeColor="text1"/>
          <w:kern w:val="2"/>
          <w:sz w:val="28"/>
          <w:szCs w:val="24"/>
        </w:rPr>
        <w:t>дминистрации</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lastRenderedPageBreak/>
        <w:t>19</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Правила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юридической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техники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подготовки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оформления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 xml:space="preserve"> </w:t>
      </w:r>
      <w:r>
        <w:rPr>
          <w:rFonts w:ascii="Times New Roman" w:hAnsi="Times New Roman"/>
          <w:color w:val="000000" w:themeColor="text1"/>
          <w:kern w:val="2"/>
          <w:sz w:val="28"/>
          <w:szCs w:val="24"/>
        </w:rPr>
        <w:t xml:space="preserve">муниципального образования «Качугский район» </w:t>
      </w:r>
      <w:r w:rsidRPr="00C01F7F">
        <w:rPr>
          <w:rFonts w:ascii="Times New Roman" w:hAnsi="Times New Roman"/>
          <w:color w:val="000000" w:themeColor="text1"/>
          <w:kern w:val="2"/>
          <w:sz w:val="28"/>
          <w:szCs w:val="24"/>
        </w:rPr>
        <w:t>утверждаются решением Думы.</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Pr>
          <w:rFonts w:ascii="Times New Roman" w:hAnsi="Times New Roman"/>
          <w:color w:val="000000" w:themeColor="text1"/>
          <w:kern w:val="2"/>
          <w:sz w:val="28"/>
          <w:szCs w:val="24"/>
        </w:rPr>
        <w:t>0</w:t>
      </w:r>
      <w:r w:rsidRPr="00C01F7F">
        <w:rPr>
          <w:rFonts w:ascii="Times New Roman" w:hAnsi="Times New Roman"/>
          <w:color w:val="000000" w:themeColor="text1"/>
          <w:kern w:val="2"/>
          <w:sz w:val="28"/>
          <w:szCs w:val="24"/>
        </w:rPr>
        <w:t>. Муниципальные правовые акты имеют следующие реквизиты:</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2</w:t>
      </w:r>
      <w:r w:rsidRPr="00C01F7F">
        <w:rPr>
          <w:rFonts w:ascii="Times New Roman" w:hAnsi="Times New Roman"/>
          <w:color w:val="000000" w:themeColor="text1"/>
          <w:kern w:val="2"/>
          <w:sz w:val="28"/>
          <w:szCs w:val="24"/>
        </w:rPr>
        <w:t>) наименование формы муниципального правового акта;</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 для нормативного муниципального правового акта – индивидуализированный заголовок;</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4</w:t>
      </w:r>
      <w:r w:rsidRPr="00C01F7F">
        <w:rPr>
          <w:rFonts w:ascii="Times New Roman" w:hAnsi="Times New Roman"/>
          <w:color w:val="000000" w:themeColor="text1"/>
          <w:kern w:val="2"/>
          <w:sz w:val="28"/>
          <w:szCs w:val="24"/>
        </w:rPr>
        <w:t>) дата</w:t>
      </w:r>
      <w:r>
        <w:rPr>
          <w:rFonts w:ascii="Times New Roman" w:hAnsi="Times New Roman"/>
          <w:color w:val="000000" w:themeColor="text1"/>
          <w:kern w:val="2"/>
          <w:sz w:val="28"/>
          <w:szCs w:val="24"/>
        </w:rPr>
        <w:t xml:space="preserve"> и место</w:t>
      </w:r>
      <w:r w:rsidRPr="00C01F7F">
        <w:rPr>
          <w:rFonts w:ascii="Times New Roman" w:hAnsi="Times New Roman"/>
          <w:color w:val="000000" w:themeColor="text1"/>
          <w:kern w:val="2"/>
          <w:sz w:val="28"/>
          <w:szCs w:val="24"/>
        </w:rPr>
        <w:t xml:space="preserve"> подписания муниципального правового акта;</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 xml:space="preserve">5) </w:t>
      </w:r>
      <w:r w:rsidRPr="00C01F7F">
        <w:rPr>
          <w:rFonts w:ascii="Times New Roman" w:hAnsi="Times New Roman" w:hint="eastAsia"/>
          <w:color w:val="000000" w:themeColor="text1"/>
          <w:kern w:val="2"/>
          <w:sz w:val="28"/>
          <w:szCs w:val="24"/>
        </w:rPr>
        <w:t>удостоверительная</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подпись</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удостоверительные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подписи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должностного</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лица</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должностных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лиц</w:t>
      </w:r>
      <w:r w:rsidRPr="00C01F7F">
        <w:rPr>
          <w:rFonts w:ascii="Times New Roman" w:hAnsi="Times New Roman"/>
          <w:color w:val="000000" w:themeColor="text1"/>
          <w:kern w:val="2"/>
          <w:sz w:val="28"/>
          <w:szCs w:val="24"/>
        </w:rPr>
        <w:t>), подписавших муниципальный правовой акт;</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Pr>
          <w:rFonts w:ascii="Times New Roman" w:hAnsi="Times New Roman"/>
          <w:color w:val="000000" w:themeColor="text1"/>
          <w:kern w:val="2"/>
          <w:sz w:val="28"/>
          <w:szCs w:val="24"/>
        </w:rPr>
        <w:t>6</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индивидуальн</w:t>
      </w:r>
      <w:r w:rsidRPr="00C01F7F">
        <w:rPr>
          <w:rFonts w:ascii="Times New Roman" w:hAnsi="Times New Roman"/>
          <w:color w:val="000000" w:themeColor="text1"/>
          <w:kern w:val="2"/>
          <w:sz w:val="28"/>
          <w:szCs w:val="24"/>
        </w:rPr>
        <w:t xml:space="preserve">ый номер, </w:t>
      </w:r>
      <w:r w:rsidRPr="00C01F7F">
        <w:rPr>
          <w:rFonts w:ascii="Times New Roman" w:hAnsi="Times New Roman" w:hint="eastAsia"/>
          <w:color w:val="000000" w:themeColor="text1"/>
          <w:kern w:val="2"/>
          <w:sz w:val="28"/>
          <w:szCs w:val="24"/>
        </w:rPr>
        <w:t>присвоенный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данному</w:t>
      </w:r>
      <w:r w:rsidRPr="00C01F7F">
        <w:rPr>
          <w:rFonts w:ascii="Times New Roman" w:hAnsi="Times New Roman"/>
          <w:color w:val="000000" w:themeColor="text1"/>
          <w:kern w:val="2"/>
          <w:sz w:val="28"/>
          <w:szCs w:val="24"/>
        </w:rPr>
        <w:t xml:space="preserve"> муниципальному </w:t>
      </w:r>
      <w:r w:rsidRPr="00C01F7F">
        <w:rPr>
          <w:rFonts w:ascii="Times New Roman" w:hAnsi="Times New Roman" w:hint="eastAsia"/>
          <w:color w:val="000000" w:themeColor="text1"/>
          <w:kern w:val="2"/>
          <w:sz w:val="28"/>
          <w:szCs w:val="24"/>
        </w:rPr>
        <w:t>правовому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соответствии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установленным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порядком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регистрации</w:t>
      </w:r>
      <w:r w:rsidRPr="00C01F7F">
        <w:rPr>
          <w:rFonts w:ascii="Times New Roman" w:hAnsi="Times New Roman"/>
          <w:color w:val="000000" w:themeColor="text1"/>
          <w:kern w:val="2"/>
          <w:sz w:val="28"/>
          <w:szCs w:val="24"/>
        </w:rPr>
        <w:t xml:space="preserve"> муниципальных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Pr>
          <w:rFonts w:ascii="Times New Roman" w:hAnsi="Times New Roman"/>
          <w:color w:val="000000" w:themeColor="text1"/>
          <w:kern w:val="2"/>
          <w:sz w:val="28"/>
          <w:szCs w:val="24"/>
        </w:rPr>
        <w:t>1</w:t>
      </w:r>
      <w:r w:rsidRPr="00C01F7F">
        <w:rPr>
          <w:rFonts w:ascii="Times New Roman" w:hAnsi="Times New Roman"/>
          <w:color w:val="000000" w:themeColor="text1"/>
          <w:kern w:val="2"/>
          <w:sz w:val="28"/>
          <w:szCs w:val="24"/>
        </w:rPr>
        <w:t>. При внесении изменений в муниципальные правовые акты их реквизиты, предусмотренные подпунктами 1</w:t>
      </w:r>
      <w:r>
        <w:rPr>
          <w:rFonts w:ascii="Times New Roman" w:hAnsi="Times New Roman"/>
          <w:color w:val="000000" w:themeColor="text1"/>
          <w:kern w:val="2"/>
          <w:sz w:val="28"/>
          <w:szCs w:val="24"/>
        </w:rPr>
        <w:t>,2</w:t>
      </w:r>
      <w:r w:rsidRPr="00C01F7F">
        <w:rPr>
          <w:rFonts w:ascii="Times New Roman" w:hAnsi="Times New Roman"/>
          <w:color w:val="000000" w:themeColor="text1"/>
          <w:kern w:val="2"/>
          <w:sz w:val="28"/>
          <w:szCs w:val="24"/>
        </w:rPr>
        <w:t xml:space="preserve">, </w:t>
      </w:r>
      <w:r>
        <w:rPr>
          <w:rFonts w:ascii="Times New Roman" w:hAnsi="Times New Roman"/>
          <w:color w:val="000000" w:themeColor="text1"/>
          <w:kern w:val="2"/>
          <w:sz w:val="28"/>
          <w:szCs w:val="24"/>
        </w:rPr>
        <w:t>4–6 пункта 20</w:t>
      </w:r>
      <w:r w:rsidRPr="00C01F7F">
        <w:rPr>
          <w:rFonts w:ascii="Times New Roman" w:hAnsi="Times New Roman"/>
          <w:color w:val="000000" w:themeColor="text1"/>
          <w:kern w:val="2"/>
          <w:sz w:val="28"/>
          <w:szCs w:val="24"/>
        </w:rPr>
        <w:t xml:space="preserve"> настоящего Положения, не подлежат изменению.</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Pr>
          <w:rFonts w:ascii="Times New Roman" w:hAnsi="Times New Roman"/>
          <w:color w:val="000000" w:themeColor="text1"/>
          <w:kern w:val="2"/>
          <w:sz w:val="28"/>
          <w:szCs w:val="24"/>
        </w:rPr>
        <w:t>2</w:t>
      </w:r>
      <w:r w:rsidRPr="00C01F7F">
        <w:rPr>
          <w:rFonts w:ascii="Times New Roman" w:hAnsi="Times New Roman"/>
          <w:color w:val="000000" w:themeColor="text1"/>
          <w:kern w:val="2"/>
          <w:sz w:val="28"/>
          <w:szCs w:val="24"/>
        </w:rPr>
        <w:t xml:space="preserve">. Правовым актом Думы могут быть предусмотрены реквизиты правовых актов Думы, правовых актов председателя Думы, а также </w:t>
      </w:r>
      <w:r w:rsidRPr="00C01F7F">
        <w:rPr>
          <w:rFonts w:ascii="Times New Roman" w:eastAsia="Calibri" w:hAnsi="Times New Roman"/>
          <w:color w:val="000000" w:themeColor="text1"/>
          <w:sz w:val="28"/>
          <w:szCs w:val="28"/>
        </w:rPr>
        <w:t>муниципальных правовых актов, принят</w:t>
      </w:r>
      <w:r>
        <w:rPr>
          <w:rFonts w:ascii="Times New Roman" w:eastAsia="Calibri" w:hAnsi="Times New Roman"/>
          <w:color w:val="000000" w:themeColor="text1"/>
          <w:sz w:val="28"/>
          <w:szCs w:val="28"/>
        </w:rPr>
        <w:t>ых на местном референдуме</w:t>
      </w:r>
      <w:r w:rsidRPr="00C01F7F">
        <w:rPr>
          <w:rFonts w:ascii="Times New Roman" w:hAnsi="Times New Roman"/>
          <w:color w:val="000000" w:themeColor="text1"/>
          <w:kern w:val="2"/>
          <w:sz w:val="28"/>
          <w:szCs w:val="24"/>
        </w:rPr>
        <w:t>, в дополнение к реквизитам муниципальных правовых актов, предусмотренным пунктом 2</w:t>
      </w:r>
      <w:r>
        <w:rPr>
          <w:rFonts w:ascii="Times New Roman" w:hAnsi="Times New Roman"/>
          <w:color w:val="000000" w:themeColor="text1"/>
          <w:kern w:val="2"/>
          <w:sz w:val="28"/>
          <w:szCs w:val="24"/>
        </w:rPr>
        <w:t>0</w:t>
      </w:r>
      <w:r w:rsidRPr="00C01F7F">
        <w:rPr>
          <w:rFonts w:ascii="Times New Roman" w:hAnsi="Times New Roman"/>
          <w:color w:val="000000" w:themeColor="text1"/>
          <w:kern w:val="2"/>
          <w:sz w:val="28"/>
          <w:szCs w:val="24"/>
        </w:rPr>
        <w:t xml:space="preserve"> настоящего Положения.</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Правовым актом </w:t>
      </w:r>
      <w:r>
        <w:rPr>
          <w:rFonts w:ascii="Times New Roman" w:hAnsi="Times New Roman"/>
          <w:color w:val="000000" w:themeColor="text1"/>
          <w:kern w:val="2"/>
          <w:sz w:val="28"/>
          <w:szCs w:val="24"/>
        </w:rPr>
        <w:t xml:space="preserve">главы муниципального образования </w:t>
      </w:r>
      <w:r w:rsidRPr="00C01F7F">
        <w:rPr>
          <w:rFonts w:ascii="Times New Roman" w:hAnsi="Times New Roman"/>
          <w:color w:val="000000" w:themeColor="text1"/>
          <w:kern w:val="2"/>
          <w:sz w:val="28"/>
          <w:szCs w:val="24"/>
        </w:rPr>
        <w:t>могут быть предусмотрены реквизиты правовых актов</w:t>
      </w:r>
      <w:r>
        <w:rPr>
          <w:rFonts w:ascii="Times New Roman" w:hAnsi="Times New Roman"/>
          <w:color w:val="000000" w:themeColor="text1"/>
          <w:kern w:val="2"/>
          <w:sz w:val="28"/>
          <w:szCs w:val="24"/>
        </w:rPr>
        <w:t xml:space="preserve"> мэра</w:t>
      </w:r>
      <w:r w:rsidRPr="00C01F7F">
        <w:rPr>
          <w:rFonts w:ascii="Times New Roman" w:hAnsi="Times New Roman"/>
          <w:color w:val="000000" w:themeColor="text1"/>
          <w:kern w:val="2"/>
          <w:sz w:val="28"/>
          <w:szCs w:val="24"/>
        </w:rPr>
        <w:t xml:space="preserve">, правовых актов </w:t>
      </w:r>
      <w:r>
        <w:rPr>
          <w:rFonts w:ascii="Times New Roman" w:hAnsi="Times New Roman"/>
          <w:color w:val="000000" w:themeColor="text1"/>
          <w:kern w:val="2"/>
          <w:sz w:val="28"/>
          <w:szCs w:val="24"/>
        </w:rPr>
        <w:t>а</w:t>
      </w:r>
      <w:r w:rsidRPr="00C01F7F">
        <w:rPr>
          <w:rFonts w:ascii="Times New Roman" w:hAnsi="Times New Roman"/>
          <w:color w:val="000000" w:themeColor="text1"/>
          <w:kern w:val="2"/>
          <w:sz w:val="28"/>
          <w:szCs w:val="24"/>
        </w:rPr>
        <w:t xml:space="preserve">дминистрации, </w:t>
      </w:r>
      <w:r>
        <w:rPr>
          <w:rFonts w:ascii="Times New Roman" w:hAnsi="Times New Roman"/>
          <w:color w:val="000000" w:themeColor="text1"/>
          <w:kern w:val="2"/>
          <w:sz w:val="28"/>
          <w:szCs w:val="24"/>
        </w:rPr>
        <w:t>правовых актов должностных лиц а</w:t>
      </w:r>
      <w:r w:rsidRPr="00C01F7F">
        <w:rPr>
          <w:rFonts w:ascii="Times New Roman" w:hAnsi="Times New Roman"/>
          <w:color w:val="000000" w:themeColor="text1"/>
          <w:kern w:val="2"/>
          <w:sz w:val="28"/>
          <w:szCs w:val="24"/>
        </w:rPr>
        <w:t>дминистрации, в дополнение к реквизитам муниципальных правовых актов, предусмотренным пунктом 2</w:t>
      </w:r>
      <w:r>
        <w:rPr>
          <w:rFonts w:ascii="Times New Roman" w:hAnsi="Times New Roman"/>
          <w:color w:val="000000" w:themeColor="text1"/>
          <w:kern w:val="2"/>
          <w:sz w:val="28"/>
          <w:szCs w:val="24"/>
        </w:rPr>
        <w:t>0</w:t>
      </w:r>
      <w:r w:rsidRPr="00C01F7F">
        <w:rPr>
          <w:rFonts w:ascii="Times New Roman" w:hAnsi="Times New Roman"/>
          <w:color w:val="000000" w:themeColor="text1"/>
          <w:kern w:val="2"/>
          <w:sz w:val="28"/>
          <w:szCs w:val="24"/>
        </w:rPr>
        <w:t xml:space="preserve"> настоящего Положения.</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p>
    <w:p w:rsidR="009C2AB5" w:rsidRPr="00C01F7F" w:rsidRDefault="009C2AB5" w:rsidP="009C2AB5">
      <w:pPr>
        <w:keepNext/>
        <w:jc w:val="center"/>
        <w:rPr>
          <w:color w:val="000000" w:themeColor="text1"/>
          <w:kern w:val="2"/>
          <w:sz w:val="28"/>
          <w:szCs w:val="24"/>
        </w:rPr>
      </w:pPr>
      <w:r w:rsidRPr="00C01F7F">
        <w:rPr>
          <w:color w:val="000000" w:themeColor="text1"/>
          <w:kern w:val="2"/>
          <w:sz w:val="28"/>
          <w:szCs w:val="24"/>
        </w:rPr>
        <w:t xml:space="preserve">Глава </w:t>
      </w:r>
      <w:r>
        <w:rPr>
          <w:color w:val="000000" w:themeColor="text1"/>
          <w:kern w:val="2"/>
          <w:sz w:val="28"/>
          <w:szCs w:val="24"/>
        </w:rPr>
        <w:t>5</w:t>
      </w:r>
      <w:r w:rsidRPr="00C01F7F">
        <w:rPr>
          <w:color w:val="000000" w:themeColor="text1"/>
          <w:kern w:val="2"/>
          <w:sz w:val="28"/>
          <w:szCs w:val="24"/>
        </w:rPr>
        <w:t>. Учет</w:t>
      </w:r>
      <w:r>
        <w:rPr>
          <w:color w:val="000000" w:themeColor="text1"/>
          <w:kern w:val="2"/>
          <w:sz w:val="28"/>
          <w:szCs w:val="24"/>
        </w:rPr>
        <w:t>, государственная регистрация, мониторинг</w:t>
      </w:r>
      <w:r>
        <w:rPr>
          <w:color w:val="000000" w:themeColor="text1"/>
          <w:kern w:val="2"/>
          <w:sz w:val="28"/>
          <w:szCs w:val="24"/>
        </w:rPr>
        <w:br/>
      </w:r>
      <w:r w:rsidRPr="00C01F7F">
        <w:rPr>
          <w:color w:val="000000" w:themeColor="text1"/>
          <w:kern w:val="2"/>
          <w:sz w:val="28"/>
          <w:szCs w:val="24"/>
        </w:rPr>
        <w:t>муниципальных правовых актов</w:t>
      </w:r>
    </w:p>
    <w:p w:rsidR="009C2AB5" w:rsidRPr="00C01F7F" w:rsidRDefault="009C2AB5" w:rsidP="009C2AB5">
      <w:pPr>
        <w:keepNext/>
        <w:jc w:val="center"/>
        <w:rPr>
          <w:b/>
          <w:color w:val="000000" w:themeColor="text1"/>
          <w:kern w:val="2"/>
          <w:sz w:val="28"/>
          <w:szCs w:val="24"/>
        </w:rPr>
      </w:pP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2</w:t>
      </w:r>
      <w:r>
        <w:rPr>
          <w:rFonts w:ascii="Times New Roman" w:hAnsi="Times New Roman"/>
          <w:color w:val="000000" w:themeColor="text1"/>
          <w:kern w:val="2"/>
          <w:sz w:val="28"/>
          <w:szCs w:val="24"/>
        </w:rPr>
        <w:t>3</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подлежат</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учету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включающему</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регистрацию</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хранение</w:t>
      </w:r>
      <w:r w:rsidRPr="00C01F7F">
        <w:rPr>
          <w:rFonts w:ascii="Times New Roman" w:hAnsi="Times New Roman"/>
          <w:color w:val="000000" w:themeColor="text1"/>
          <w:kern w:val="2"/>
          <w:sz w:val="28"/>
          <w:szCs w:val="24"/>
        </w:rPr>
        <w:t xml:space="preserve"> (в том числе </w:t>
      </w:r>
      <w:r w:rsidRPr="00C01F7F">
        <w:rPr>
          <w:rFonts w:ascii="Times New Roman" w:hAnsi="Times New Roman" w:hint="eastAsia"/>
          <w:color w:val="000000" w:themeColor="text1"/>
          <w:kern w:val="2"/>
          <w:sz w:val="28"/>
          <w:szCs w:val="24"/>
        </w:rPr>
        <w:t>создание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поддержание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контрольном</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состоянии</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их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фондов</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формирование</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электронной</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базы</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данных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муниципальных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правовых</w:t>
      </w:r>
      <w:r w:rsidRPr="00C01F7F">
        <w:rPr>
          <w:rFonts w:ascii="Times New Roman" w:hAnsi="Times New Roman"/>
          <w:color w:val="000000" w:themeColor="text1"/>
          <w:kern w:val="2"/>
          <w:sz w:val="28"/>
          <w:szCs w:val="24"/>
        </w:rPr>
        <w:t xml:space="preserve"> </w:t>
      </w:r>
      <w:r w:rsidRPr="00C01F7F">
        <w:rPr>
          <w:rFonts w:ascii="Times New Roman" w:hAnsi="Times New Roman" w:hint="eastAsia"/>
          <w:color w:val="000000" w:themeColor="text1"/>
          <w:kern w:val="2"/>
          <w:sz w:val="28"/>
          <w:szCs w:val="24"/>
        </w:rPr>
        <w:t>актов</w:t>
      </w:r>
      <w:r w:rsidRPr="00C01F7F">
        <w:rPr>
          <w:rFonts w:ascii="Times New Roman" w:hAnsi="Times New Roman"/>
          <w:color w:val="000000" w:themeColor="text1"/>
          <w:kern w:val="2"/>
          <w:sz w:val="28"/>
          <w:szCs w:val="24"/>
        </w:rPr>
        <w:t>).</w:t>
      </w:r>
    </w:p>
    <w:p w:rsidR="009C2AB5" w:rsidRPr="00C01F7F" w:rsidRDefault="009C2AB5" w:rsidP="009C2AB5">
      <w:pPr>
        <w:pStyle w:val="ConsPlusNormal"/>
        <w:ind w:firstLine="709"/>
        <w:jc w:val="both"/>
        <w:rPr>
          <w:rFonts w:ascii="Times New Roman" w:hAnsi="Times New Roman"/>
          <w:color w:val="000000" w:themeColor="text1"/>
          <w:kern w:val="2"/>
          <w:sz w:val="28"/>
          <w:szCs w:val="24"/>
        </w:rPr>
      </w:pPr>
      <w:r w:rsidRPr="00C01F7F">
        <w:rPr>
          <w:rFonts w:ascii="Times New Roman" w:hAnsi="Times New Roman"/>
          <w:color w:val="000000" w:themeColor="text1"/>
          <w:kern w:val="2"/>
          <w:sz w:val="28"/>
          <w:szCs w:val="24"/>
        </w:rPr>
        <w:t xml:space="preserve">Порядок учета муниципальных правовых актов </w:t>
      </w:r>
      <w:r>
        <w:rPr>
          <w:rFonts w:ascii="Times New Roman" w:hAnsi="Times New Roman"/>
          <w:color w:val="000000" w:themeColor="text1"/>
          <w:kern w:val="2"/>
          <w:sz w:val="28"/>
          <w:szCs w:val="24"/>
        </w:rPr>
        <w:t xml:space="preserve">муниципального образования «Качугский район» </w:t>
      </w:r>
      <w:r w:rsidRPr="00C01F7F">
        <w:rPr>
          <w:rFonts w:ascii="Times New Roman" w:hAnsi="Times New Roman"/>
          <w:color w:val="000000" w:themeColor="text1"/>
          <w:kern w:val="2"/>
          <w:sz w:val="28"/>
          <w:szCs w:val="24"/>
        </w:rPr>
        <w:t xml:space="preserve">определяется </w:t>
      </w:r>
      <w:r>
        <w:rPr>
          <w:rFonts w:ascii="Times New Roman" w:hAnsi="Times New Roman"/>
          <w:color w:val="000000" w:themeColor="text1"/>
          <w:kern w:val="2"/>
          <w:sz w:val="28"/>
          <w:szCs w:val="24"/>
        </w:rPr>
        <w:t xml:space="preserve">решением </w:t>
      </w:r>
      <w:r w:rsidRPr="00C01F7F">
        <w:rPr>
          <w:rFonts w:ascii="Times New Roman" w:hAnsi="Times New Roman"/>
          <w:color w:val="000000" w:themeColor="text1"/>
          <w:kern w:val="2"/>
          <w:sz w:val="28"/>
          <w:szCs w:val="24"/>
        </w:rPr>
        <w:t>Думы.</w:t>
      </w:r>
    </w:p>
    <w:p w:rsidR="009C2AB5" w:rsidRDefault="009C2AB5" w:rsidP="009C2AB5">
      <w:pPr>
        <w:pStyle w:val="ConsPlusNormal"/>
        <w:ind w:firstLine="709"/>
        <w:jc w:val="both"/>
        <w:rPr>
          <w:rFonts w:ascii="Times New Roman" w:hAnsi="Times New Roman"/>
          <w:kern w:val="2"/>
          <w:sz w:val="28"/>
          <w:szCs w:val="24"/>
        </w:rPr>
      </w:pPr>
      <w:r>
        <w:rPr>
          <w:rFonts w:ascii="Times New Roman" w:hAnsi="Times New Roman"/>
          <w:kern w:val="2"/>
          <w:sz w:val="28"/>
          <w:szCs w:val="24"/>
        </w:rPr>
        <w:t>24. Органы местного самоуправления осуществляют мониторинг муниципальных правовых актов в целях обеспечения их соответствия Конституции Рос</w:t>
      </w:r>
      <w:r w:rsidRPr="001D1668">
        <w:rPr>
          <w:rFonts w:ascii="Times New Roman" w:hAnsi="Times New Roman"/>
          <w:kern w:val="2"/>
          <w:sz w:val="28"/>
          <w:szCs w:val="24"/>
        </w:rPr>
        <w:t xml:space="preserve">сийской Федерации, федеральным законам и иным федеральным правовым актам, законам Иркутской области и иным правовым </w:t>
      </w:r>
      <w:r w:rsidRPr="001D1668">
        <w:rPr>
          <w:rFonts w:ascii="Times New Roman" w:hAnsi="Times New Roman"/>
          <w:kern w:val="2"/>
          <w:sz w:val="28"/>
          <w:szCs w:val="24"/>
        </w:rPr>
        <w:lastRenderedPageBreak/>
        <w:t xml:space="preserve">актам Иркутской области, Уставу и иным муниципальным правовым актам, имеющим более высокую юридическую </w:t>
      </w:r>
      <w:r>
        <w:rPr>
          <w:rFonts w:ascii="Times New Roman" w:hAnsi="Times New Roman"/>
          <w:kern w:val="2"/>
          <w:sz w:val="28"/>
          <w:szCs w:val="24"/>
        </w:rPr>
        <w:t>силу.</w:t>
      </w:r>
    </w:p>
    <w:p w:rsidR="009C2AB5" w:rsidRPr="001D1668" w:rsidRDefault="009C2AB5" w:rsidP="009C2AB5">
      <w:pPr>
        <w:pStyle w:val="ConsPlusNormal"/>
        <w:ind w:firstLine="709"/>
        <w:jc w:val="both"/>
        <w:rPr>
          <w:rFonts w:ascii="Times New Roman" w:hAnsi="Times New Roman"/>
          <w:kern w:val="2"/>
          <w:sz w:val="28"/>
          <w:szCs w:val="24"/>
        </w:rPr>
      </w:pPr>
      <w:r>
        <w:rPr>
          <w:rFonts w:ascii="Times New Roman" w:hAnsi="Times New Roman"/>
          <w:kern w:val="2"/>
          <w:sz w:val="28"/>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9C2AB5" w:rsidRPr="00781649" w:rsidRDefault="009C2AB5" w:rsidP="0067082D">
      <w:pPr>
        <w:jc w:val="both"/>
        <w:rPr>
          <w:sz w:val="28"/>
          <w:szCs w:val="28"/>
        </w:rPr>
      </w:pPr>
    </w:p>
    <w:sectPr w:rsidR="009C2AB5" w:rsidRPr="00781649" w:rsidSect="00D334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98F7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5C2E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586A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128E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96D8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9A0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AF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7EFA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BA5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B0E120"/>
    <w:lvl w:ilvl="0">
      <w:start w:val="1"/>
      <w:numFmt w:val="bullet"/>
      <w:lvlText w:val=""/>
      <w:lvlJc w:val="left"/>
      <w:pPr>
        <w:tabs>
          <w:tab w:val="num" w:pos="360"/>
        </w:tabs>
        <w:ind w:left="360" w:hanging="360"/>
      </w:pPr>
      <w:rPr>
        <w:rFonts w:ascii="Symbol" w:hAnsi="Symbol" w:hint="default"/>
      </w:rPr>
    </w:lvl>
  </w:abstractNum>
  <w:abstractNum w:abstractNumId="10">
    <w:nsid w:val="5886534A"/>
    <w:multiLevelType w:val="hybridMultilevel"/>
    <w:tmpl w:val="161EC380"/>
    <w:lvl w:ilvl="0" w:tplc="2D50BF78">
      <w:start w:val="1"/>
      <w:numFmt w:val="decimal"/>
      <w:lvlText w:val="%1."/>
      <w:lvlJc w:val="left"/>
      <w:pPr>
        <w:ind w:left="1503" w:hanging="93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624"/>
    <w:rsid w:val="000510E8"/>
    <w:rsid w:val="0005739A"/>
    <w:rsid w:val="00057440"/>
    <w:rsid w:val="00146476"/>
    <w:rsid w:val="001476A5"/>
    <w:rsid w:val="0016018C"/>
    <w:rsid w:val="00172890"/>
    <w:rsid w:val="001C0BEE"/>
    <w:rsid w:val="002625F5"/>
    <w:rsid w:val="002718A9"/>
    <w:rsid w:val="0028433B"/>
    <w:rsid w:val="00294462"/>
    <w:rsid w:val="00296A23"/>
    <w:rsid w:val="002A06EF"/>
    <w:rsid w:val="00312AB5"/>
    <w:rsid w:val="00354729"/>
    <w:rsid w:val="003832FF"/>
    <w:rsid w:val="003C69C8"/>
    <w:rsid w:val="003D57E5"/>
    <w:rsid w:val="0043626F"/>
    <w:rsid w:val="00447245"/>
    <w:rsid w:val="004626B2"/>
    <w:rsid w:val="004778C5"/>
    <w:rsid w:val="004943C1"/>
    <w:rsid w:val="004C131D"/>
    <w:rsid w:val="004C51CE"/>
    <w:rsid w:val="00517533"/>
    <w:rsid w:val="00517CD0"/>
    <w:rsid w:val="00530ED3"/>
    <w:rsid w:val="005369DC"/>
    <w:rsid w:val="00557109"/>
    <w:rsid w:val="00605D24"/>
    <w:rsid w:val="00607C7A"/>
    <w:rsid w:val="0067082D"/>
    <w:rsid w:val="00687FD2"/>
    <w:rsid w:val="006B7AC1"/>
    <w:rsid w:val="006C115A"/>
    <w:rsid w:val="007666DC"/>
    <w:rsid w:val="00781649"/>
    <w:rsid w:val="00782B62"/>
    <w:rsid w:val="00807BC0"/>
    <w:rsid w:val="00871C94"/>
    <w:rsid w:val="008E1EE0"/>
    <w:rsid w:val="008F0283"/>
    <w:rsid w:val="009220A9"/>
    <w:rsid w:val="00960591"/>
    <w:rsid w:val="00980662"/>
    <w:rsid w:val="00984B68"/>
    <w:rsid w:val="009B312F"/>
    <w:rsid w:val="009C2AB5"/>
    <w:rsid w:val="009E00DA"/>
    <w:rsid w:val="00A31A2E"/>
    <w:rsid w:val="00A831D0"/>
    <w:rsid w:val="00A9742E"/>
    <w:rsid w:val="00B17736"/>
    <w:rsid w:val="00B26478"/>
    <w:rsid w:val="00B81474"/>
    <w:rsid w:val="00BE7103"/>
    <w:rsid w:val="00C31A0A"/>
    <w:rsid w:val="00C510E1"/>
    <w:rsid w:val="00CC5EA0"/>
    <w:rsid w:val="00CE050F"/>
    <w:rsid w:val="00D126ED"/>
    <w:rsid w:val="00D12854"/>
    <w:rsid w:val="00D24624"/>
    <w:rsid w:val="00D3347B"/>
    <w:rsid w:val="00D455BF"/>
    <w:rsid w:val="00D50960"/>
    <w:rsid w:val="00D748CD"/>
    <w:rsid w:val="00DF49FB"/>
    <w:rsid w:val="00E30FC3"/>
    <w:rsid w:val="00E83F4A"/>
    <w:rsid w:val="00E87805"/>
    <w:rsid w:val="00EC55DC"/>
    <w:rsid w:val="00ED0BB4"/>
    <w:rsid w:val="00F0524B"/>
    <w:rsid w:val="00F34432"/>
    <w:rsid w:val="00F5758F"/>
    <w:rsid w:val="00FA16A2"/>
    <w:rsid w:val="00FC5CF4"/>
    <w:rsid w:val="00FE02E1"/>
    <w:rsid w:val="00FE3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24"/>
    <w:rPr>
      <w:rFonts w:ascii="Times New Roman" w:eastAsia="Times New Roman" w:hAnsi="Times New Roman"/>
    </w:rPr>
  </w:style>
  <w:style w:type="paragraph" w:styleId="1">
    <w:name w:val="heading 1"/>
    <w:basedOn w:val="a"/>
    <w:next w:val="a"/>
    <w:link w:val="10"/>
    <w:uiPriority w:val="99"/>
    <w:qFormat/>
    <w:rsid w:val="00D246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4624"/>
    <w:rPr>
      <w:rFonts w:ascii="Cambria" w:hAnsi="Cambria" w:cs="Times New Roman"/>
      <w:b/>
      <w:bCs/>
      <w:kern w:val="32"/>
      <w:sz w:val="32"/>
      <w:szCs w:val="32"/>
      <w:lang w:eastAsia="ru-RU"/>
    </w:rPr>
  </w:style>
  <w:style w:type="paragraph" w:customStyle="1" w:styleId="ConsPlusNormal">
    <w:name w:val="ConsPlusNormal"/>
    <w:rsid w:val="009C2AB5"/>
    <w:pPr>
      <w:autoSpaceDE w:val="0"/>
      <w:autoSpaceDN w:val="0"/>
      <w:adjustRightInd w:val="0"/>
    </w:pPr>
    <w:rPr>
      <w:rFonts w:ascii="Arial" w:eastAsia="Times New Roman" w:hAnsi="Arial" w:cs="Arial"/>
    </w:rPr>
  </w:style>
  <w:style w:type="table" w:styleId="a3">
    <w:name w:val="Table Grid"/>
    <w:basedOn w:val="a1"/>
    <w:locked/>
    <w:rsid w:val="009C2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524238">
      <w:marLeft w:val="0"/>
      <w:marRight w:val="0"/>
      <w:marTop w:val="0"/>
      <w:marBottom w:val="0"/>
      <w:divBdr>
        <w:top w:val="none" w:sz="0" w:space="0" w:color="auto"/>
        <w:left w:val="none" w:sz="0" w:space="0" w:color="auto"/>
        <w:bottom w:val="none" w:sz="0" w:space="0" w:color="auto"/>
        <w:right w:val="none" w:sz="0" w:space="0" w:color="auto"/>
      </w:divBdr>
    </w:div>
    <w:div w:id="1717194618">
      <w:bodyDiv w:val="1"/>
      <w:marLeft w:val="0"/>
      <w:marRight w:val="0"/>
      <w:marTop w:val="0"/>
      <w:marBottom w:val="0"/>
      <w:divBdr>
        <w:top w:val="none" w:sz="0" w:space="0" w:color="auto"/>
        <w:left w:val="none" w:sz="0" w:space="0" w:color="auto"/>
        <w:bottom w:val="none" w:sz="0" w:space="0" w:color="auto"/>
        <w:right w:val="none" w:sz="0" w:space="0" w:color="auto"/>
      </w:divBdr>
      <w:divsChild>
        <w:div w:id="1000043124">
          <w:marLeft w:val="0"/>
          <w:marRight w:val="0"/>
          <w:marTop w:val="0"/>
          <w:marBottom w:val="0"/>
          <w:divBdr>
            <w:top w:val="none" w:sz="0" w:space="0" w:color="auto"/>
            <w:left w:val="none" w:sz="0" w:space="0" w:color="auto"/>
            <w:bottom w:val="none" w:sz="0" w:space="0" w:color="auto"/>
            <w:right w:val="none" w:sz="0" w:space="0" w:color="auto"/>
          </w:divBdr>
        </w:div>
        <w:div w:id="36007948">
          <w:marLeft w:val="0"/>
          <w:marRight w:val="0"/>
          <w:marTop w:val="0"/>
          <w:marBottom w:val="0"/>
          <w:divBdr>
            <w:top w:val="none" w:sz="0" w:space="0" w:color="auto"/>
            <w:left w:val="none" w:sz="0" w:space="0" w:color="auto"/>
            <w:bottom w:val="none" w:sz="0" w:space="0" w:color="auto"/>
            <w:right w:val="none" w:sz="0" w:space="0" w:color="auto"/>
          </w:divBdr>
        </w:div>
        <w:div w:id="34151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RePack by SPecialiST</cp:lastModifiedBy>
  <cp:revision>36</cp:revision>
  <cp:lastPrinted>2019-10-24T07:36:00Z</cp:lastPrinted>
  <dcterms:created xsi:type="dcterms:W3CDTF">2014-12-05T02:48:00Z</dcterms:created>
  <dcterms:modified xsi:type="dcterms:W3CDTF">2019-11-01T06:23:00Z</dcterms:modified>
</cp:coreProperties>
</file>