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A0" w:rsidRPr="003A0A2D" w:rsidRDefault="00A2638C" w:rsidP="00755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A2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2638C" w:rsidRPr="003A0A2D" w:rsidRDefault="00A2638C" w:rsidP="00755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A2D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2638C" w:rsidRPr="003A0A2D" w:rsidRDefault="00A2638C" w:rsidP="00755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A2D">
        <w:rPr>
          <w:rFonts w:ascii="Times New Roman" w:hAnsi="Times New Roman" w:cs="Times New Roman"/>
          <w:sz w:val="28"/>
          <w:szCs w:val="28"/>
        </w:rPr>
        <w:t>МУНИЦИПАЛЬНОЕ ОБРАЗОВАНИЕ «КАЧУГСКИЙ РАЙОН»</w:t>
      </w:r>
    </w:p>
    <w:p w:rsidR="00A2638C" w:rsidRPr="003A0A2D" w:rsidRDefault="00A2638C" w:rsidP="00755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A2D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75558A" w:rsidRPr="003A0A2D" w:rsidRDefault="0075558A" w:rsidP="00755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38C" w:rsidRDefault="00A84452" w:rsidP="00755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5558A" w:rsidRPr="0075558A" w:rsidRDefault="0075558A" w:rsidP="00755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38C" w:rsidRDefault="00A84452" w:rsidP="00755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75558A" w:rsidRPr="0075558A" w:rsidRDefault="0075558A" w:rsidP="00755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38C" w:rsidRDefault="00A2638C" w:rsidP="00C2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64">
        <w:rPr>
          <w:rFonts w:ascii="Times New Roman" w:hAnsi="Times New Roman" w:cs="Times New Roman"/>
          <w:sz w:val="28"/>
          <w:szCs w:val="28"/>
        </w:rPr>
        <w:t>«</w:t>
      </w:r>
      <w:r w:rsidR="00211D44" w:rsidRPr="00364E64">
        <w:rPr>
          <w:rFonts w:ascii="Times New Roman" w:hAnsi="Times New Roman" w:cs="Times New Roman"/>
          <w:sz w:val="28"/>
          <w:szCs w:val="28"/>
        </w:rPr>
        <w:t>1</w:t>
      </w:r>
      <w:r w:rsidR="00364E64" w:rsidRPr="00364E64">
        <w:rPr>
          <w:rFonts w:ascii="Times New Roman" w:hAnsi="Times New Roman" w:cs="Times New Roman"/>
          <w:sz w:val="28"/>
          <w:szCs w:val="28"/>
        </w:rPr>
        <w:t>2</w:t>
      </w:r>
      <w:r w:rsidR="00CE571F" w:rsidRPr="00364E64">
        <w:rPr>
          <w:rFonts w:ascii="Times New Roman" w:hAnsi="Times New Roman" w:cs="Times New Roman"/>
          <w:sz w:val="28"/>
          <w:szCs w:val="28"/>
        </w:rPr>
        <w:t xml:space="preserve">» ноября </w:t>
      </w:r>
      <w:r w:rsidRPr="00364E64">
        <w:rPr>
          <w:rFonts w:ascii="Times New Roman" w:hAnsi="Times New Roman" w:cs="Times New Roman"/>
          <w:sz w:val="28"/>
          <w:szCs w:val="28"/>
        </w:rPr>
        <w:t>20</w:t>
      </w:r>
      <w:r w:rsidR="00250997" w:rsidRPr="00364E64">
        <w:rPr>
          <w:rFonts w:ascii="Times New Roman" w:hAnsi="Times New Roman" w:cs="Times New Roman"/>
          <w:sz w:val="28"/>
          <w:szCs w:val="28"/>
        </w:rPr>
        <w:t>2</w:t>
      </w:r>
      <w:r w:rsidR="004A42FE" w:rsidRPr="00364E64">
        <w:rPr>
          <w:rFonts w:ascii="Times New Roman" w:hAnsi="Times New Roman" w:cs="Times New Roman"/>
          <w:sz w:val="28"/>
          <w:szCs w:val="28"/>
        </w:rPr>
        <w:t>1</w:t>
      </w:r>
      <w:r w:rsidRPr="00364E6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5558A">
        <w:rPr>
          <w:rFonts w:ascii="Times New Roman" w:hAnsi="Times New Roman" w:cs="Times New Roman"/>
          <w:sz w:val="28"/>
          <w:szCs w:val="28"/>
        </w:rPr>
        <w:tab/>
      </w:r>
      <w:r w:rsidRPr="0075558A">
        <w:rPr>
          <w:rFonts w:ascii="Times New Roman" w:hAnsi="Times New Roman" w:cs="Times New Roman"/>
          <w:sz w:val="28"/>
          <w:szCs w:val="28"/>
        </w:rPr>
        <w:tab/>
      </w:r>
      <w:r w:rsidR="0075558A">
        <w:rPr>
          <w:rFonts w:ascii="Times New Roman" w:hAnsi="Times New Roman" w:cs="Times New Roman"/>
          <w:sz w:val="28"/>
          <w:szCs w:val="28"/>
        </w:rPr>
        <w:tab/>
      </w:r>
      <w:r w:rsidRPr="0075558A">
        <w:rPr>
          <w:rFonts w:ascii="Times New Roman" w:hAnsi="Times New Roman" w:cs="Times New Roman"/>
          <w:sz w:val="28"/>
          <w:szCs w:val="28"/>
        </w:rPr>
        <w:tab/>
      </w:r>
      <w:r w:rsidRPr="0075558A">
        <w:rPr>
          <w:rFonts w:ascii="Times New Roman" w:hAnsi="Times New Roman" w:cs="Times New Roman"/>
          <w:sz w:val="28"/>
          <w:szCs w:val="28"/>
        </w:rPr>
        <w:tab/>
      </w:r>
      <w:r w:rsidR="00CE571F">
        <w:rPr>
          <w:rFonts w:ascii="Times New Roman" w:hAnsi="Times New Roman" w:cs="Times New Roman"/>
          <w:sz w:val="28"/>
          <w:szCs w:val="28"/>
        </w:rPr>
        <w:tab/>
      </w:r>
      <w:r w:rsidRPr="0075558A">
        <w:rPr>
          <w:rFonts w:ascii="Times New Roman" w:hAnsi="Times New Roman" w:cs="Times New Roman"/>
          <w:sz w:val="28"/>
          <w:szCs w:val="28"/>
        </w:rPr>
        <w:tab/>
      </w:r>
      <w:r w:rsidRPr="0075558A">
        <w:rPr>
          <w:rFonts w:ascii="Times New Roman" w:hAnsi="Times New Roman" w:cs="Times New Roman"/>
          <w:sz w:val="28"/>
          <w:szCs w:val="28"/>
        </w:rPr>
        <w:tab/>
      </w:r>
      <w:r w:rsidR="00C27285">
        <w:rPr>
          <w:rFonts w:ascii="Times New Roman" w:hAnsi="Times New Roman" w:cs="Times New Roman"/>
          <w:sz w:val="28"/>
          <w:szCs w:val="28"/>
        </w:rPr>
        <w:t xml:space="preserve">     </w:t>
      </w:r>
      <w:r w:rsidRPr="0075558A">
        <w:rPr>
          <w:rFonts w:ascii="Times New Roman" w:hAnsi="Times New Roman" w:cs="Times New Roman"/>
          <w:sz w:val="28"/>
          <w:szCs w:val="28"/>
        </w:rPr>
        <w:t xml:space="preserve">р.п. </w:t>
      </w:r>
      <w:proofErr w:type="spellStart"/>
      <w:r w:rsidRPr="0075558A">
        <w:rPr>
          <w:rFonts w:ascii="Times New Roman" w:hAnsi="Times New Roman" w:cs="Times New Roman"/>
          <w:sz w:val="28"/>
          <w:szCs w:val="28"/>
        </w:rPr>
        <w:t>Качуг</w:t>
      </w:r>
      <w:proofErr w:type="spellEnd"/>
    </w:p>
    <w:p w:rsidR="00C27285" w:rsidRDefault="00C27285" w:rsidP="00C27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38C" w:rsidRDefault="00C27285" w:rsidP="00C27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2638C" w:rsidRPr="0075558A">
        <w:rPr>
          <w:rFonts w:ascii="Times New Roman" w:hAnsi="Times New Roman" w:cs="Times New Roman"/>
          <w:sz w:val="28"/>
          <w:szCs w:val="28"/>
        </w:rPr>
        <w:t xml:space="preserve">В </w:t>
      </w:r>
      <w:r w:rsidR="00A84452">
        <w:rPr>
          <w:rFonts w:ascii="Times New Roman" w:hAnsi="Times New Roman" w:cs="Times New Roman"/>
          <w:sz w:val="28"/>
          <w:szCs w:val="28"/>
        </w:rPr>
        <w:t>соответствии с частью 5 статьи 19</w:t>
      </w:r>
      <w:r w:rsidR="00A2638C" w:rsidRPr="0075558A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государственных и муниципальных нужд», </w:t>
      </w:r>
      <w:r w:rsidR="00A8445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154DFB">
        <w:rPr>
          <w:rFonts w:ascii="Times New Roman" w:hAnsi="Times New Roman" w:cs="Times New Roman"/>
          <w:sz w:val="28"/>
          <w:szCs w:val="28"/>
        </w:rPr>
        <w:t>муниципального</w:t>
      </w:r>
      <w:r w:rsidR="00A8445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84452" w:rsidRPr="007555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84452" w:rsidRPr="0075558A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A84452" w:rsidRPr="0075558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84452">
        <w:rPr>
          <w:rFonts w:ascii="Times New Roman" w:hAnsi="Times New Roman" w:cs="Times New Roman"/>
          <w:sz w:val="28"/>
          <w:szCs w:val="28"/>
        </w:rPr>
        <w:t xml:space="preserve"> от 4 июля 2016 года № 120 «Об утверждении Правил определения нормативных затрат на обеспечение функций органов местного самоуправления муниципального образования </w:t>
      </w:r>
      <w:r w:rsidR="00A84452" w:rsidRPr="007555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84452" w:rsidRPr="0075558A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A84452" w:rsidRPr="0075558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84452">
        <w:rPr>
          <w:rFonts w:ascii="Times New Roman" w:hAnsi="Times New Roman" w:cs="Times New Roman"/>
          <w:sz w:val="28"/>
          <w:szCs w:val="28"/>
        </w:rPr>
        <w:t>, структурных подразделений, включая</w:t>
      </w:r>
      <w:proofErr w:type="gramEnd"/>
      <w:r w:rsidR="00A84452">
        <w:rPr>
          <w:rFonts w:ascii="Times New Roman" w:hAnsi="Times New Roman" w:cs="Times New Roman"/>
          <w:sz w:val="28"/>
          <w:szCs w:val="28"/>
        </w:rPr>
        <w:t xml:space="preserve"> подведомственные казённые учреждения», </w:t>
      </w:r>
      <w:r w:rsidR="00A2638C" w:rsidRPr="0075558A">
        <w:rPr>
          <w:rFonts w:ascii="Times New Roman" w:hAnsi="Times New Roman" w:cs="Times New Roman"/>
          <w:sz w:val="28"/>
          <w:szCs w:val="28"/>
        </w:rPr>
        <w:t>руководствуясь ст.ст. 33, 39, 48</w:t>
      </w:r>
      <w:r w:rsidR="00A84452">
        <w:rPr>
          <w:rFonts w:ascii="Times New Roman" w:hAnsi="Times New Roman" w:cs="Times New Roman"/>
          <w:sz w:val="28"/>
          <w:szCs w:val="28"/>
        </w:rPr>
        <w:t>, 81</w:t>
      </w:r>
      <w:r w:rsidR="00A2638C" w:rsidRPr="0075558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bookmarkStart w:id="0" w:name="_Hlk533594010"/>
      <w:r w:rsidR="00A2638C" w:rsidRPr="007555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2638C" w:rsidRPr="0075558A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A2638C" w:rsidRPr="0075558A">
        <w:rPr>
          <w:rFonts w:ascii="Times New Roman" w:hAnsi="Times New Roman" w:cs="Times New Roman"/>
          <w:sz w:val="28"/>
          <w:szCs w:val="28"/>
        </w:rPr>
        <w:t xml:space="preserve"> район»</w:t>
      </w:r>
      <w:bookmarkEnd w:id="0"/>
      <w:r w:rsidR="00A84452">
        <w:rPr>
          <w:rFonts w:ascii="Times New Roman" w:hAnsi="Times New Roman" w:cs="Times New Roman"/>
          <w:sz w:val="28"/>
          <w:szCs w:val="28"/>
        </w:rPr>
        <w:t>:</w:t>
      </w:r>
    </w:p>
    <w:p w:rsidR="0075558A" w:rsidRPr="0075558A" w:rsidRDefault="0075558A" w:rsidP="00755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38C" w:rsidRPr="0075558A" w:rsidRDefault="00A2638C" w:rsidP="00E7479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58A">
        <w:rPr>
          <w:rFonts w:ascii="Times New Roman" w:hAnsi="Times New Roman" w:cs="Times New Roman"/>
          <w:sz w:val="28"/>
          <w:szCs w:val="28"/>
        </w:rPr>
        <w:t>1.</w:t>
      </w:r>
      <w:r w:rsidRPr="0075558A">
        <w:rPr>
          <w:rFonts w:ascii="Times New Roman" w:hAnsi="Times New Roman" w:cs="Times New Roman"/>
          <w:sz w:val="28"/>
          <w:szCs w:val="28"/>
        </w:rPr>
        <w:tab/>
      </w:r>
      <w:r w:rsidR="00A84452">
        <w:rPr>
          <w:rFonts w:ascii="Times New Roman" w:hAnsi="Times New Roman" w:cs="Times New Roman"/>
          <w:sz w:val="28"/>
          <w:szCs w:val="28"/>
        </w:rPr>
        <w:t>Внести изменения в нормативные затраты на обеспечение функций финансового управления МО «</w:t>
      </w:r>
      <w:proofErr w:type="spellStart"/>
      <w:r w:rsidR="00A84452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A84452">
        <w:rPr>
          <w:rFonts w:ascii="Times New Roman" w:hAnsi="Times New Roman" w:cs="Times New Roman"/>
          <w:sz w:val="28"/>
          <w:szCs w:val="28"/>
        </w:rPr>
        <w:t xml:space="preserve"> район», утвержденные распоряжением администрации </w:t>
      </w:r>
      <w:r w:rsidR="00154DFB">
        <w:rPr>
          <w:rFonts w:ascii="Times New Roman" w:hAnsi="Times New Roman" w:cs="Times New Roman"/>
          <w:sz w:val="28"/>
          <w:szCs w:val="28"/>
        </w:rPr>
        <w:t>муниципального</w:t>
      </w:r>
      <w:r w:rsidR="00A8445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84452" w:rsidRPr="007555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84452" w:rsidRPr="0075558A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A84452" w:rsidRPr="0075558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844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445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84452">
        <w:rPr>
          <w:rFonts w:ascii="Times New Roman" w:hAnsi="Times New Roman" w:cs="Times New Roman"/>
          <w:sz w:val="28"/>
          <w:szCs w:val="28"/>
        </w:rPr>
        <w:t xml:space="preserve"> 2</w:t>
      </w:r>
      <w:r w:rsidR="00250997">
        <w:rPr>
          <w:rFonts w:ascii="Times New Roman" w:hAnsi="Times New Roman" w:cs="Times New Roman"/>
          <w:sz w:val="28"/>
          <w:szCs w:val="28"/>
        </w:rPr>
        <w:t>9</w:t>
      </w:r>
      <w:r w:rsidR="00A84452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250997">
        <w:rPr>
          <w:rFonts w:ascii="Times New Roman" w:hAnsi="Times New Roman" w:cs="Times New Roman"/>
          <w:sz w:val="28"/>
          <w:szCs w:val="28"/>
        </w:rPr>
        <w:t>6</w:t>
      </w:r>
      <w:r w:rsidR="00A8445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50997">
        <w:rPr>
          <w:rFonts w:ascii="Times New Roman" w:hAnsi="Times New Roman" w:cs="Times New Roman"/>
          <w:sz w:val="28"/>
          <w:szCs w:val="28"/>
        </w:rPr>
        <w:t xml:space="preserve"> 482</w:t>
      </w:r>
      <w:r w:rsidR="00A84452">
        <w:rPr>
          <w:rFonts w:ascii="Times New Roman" w:hAnsi="Times New Roman" w:cs="Times New Roman"/>
          <w:sz w:val="28"/>
          <w:szCs w:val="28"/>
        </w:rPr>
        <w:t>, изложив их в новой редакции (прилагается).</w:t>
      </w:r>
    </w:p>
    <w:p w:rsidR="00A2638C" w:rsidRPr="00782791" w:rsidRDefault="003A0A2D" w:rsidP="00E74794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2638C" w:rsidRPr="0075558A">
        <w:rPr>
          <w:rFonts w:ascii="Times New Roman" w:hAnsi="Times New Roman"/>
          <w:sz w:val="28"/>
          <w:szCs w:val="28"/>
        </w:rPr>
        <w:t>.</w:t>
      </w:r>
      <w:r w:rsidR="00A2638C" w:rsidRPr="0075558A">
        <w:rPr>
          <w:rFonts w:ascii="Times New Roman" w:hAnsi="Times New Roman"/>
          <w:sz w:val="28"/>
          <w:szCs w:val="28"/>
        </w:rPr>
        <w:tab/>
        <w:t xml:space="preserve">Настоящее </w:t>
      </w:r>
      <w:r w:rsidR="00877875">
        <w:rPr>
          <w:rFonts w:ascii="Times New Roman" w:hAnsi="Times New Roman"/>
          <w:sz w:val="28"/>
          <w:szCs w:val="28"/>
        </w:rPr>
        <w:t>распоряжение</w:t>
      </w:r>
      <w:r w:rsidR="00A2638C" w:rsidRPr="0075558A">
        <w:rPr>
          <w:rFonts w:ascii="Times New Roman" w:hAnsi="Times New Roman"/>
          <w:sz w:val="28"/>
          <w:szCs w:val="28"/>
        </w:rPr>
        <w:t xml:space="preserve"> подлежит размещению на официальном сайте </w:t>
      </w:r>
      <w:r w:rsidR="00877875">
        <w:rPr>
          <w:rFonts w:ascii="Times New Roman" w:hAnsi="Times New Roman"/>
          <w:sz w:val="28"/>
          <w:szCs w:val="28"/>
        </w:rPr>
        <w:t xml:space="preserve">Российской </w:t>
      </w:r>
      <w:proofErr w:type="spellStart"/>
      <w:r w:rsidR="00877875">
        <w:rPr>
          <w:rFonts w:ascii="Times New Roman" w:hAnsi="Times New Roman"/>
          <w:sz w:val="28"/>
          <w:szCs w:val="28"/>
        </w:rPr>
        <w:t>Федерации</w:t>
      </w:r>
      <w:r w:rsidR="00877875" w:rsidRPr="0075558A">
        <w:rPr>
          <w:rFonts w:ascii="Times New Roman" w:hAnsi="Times New Roman"/>
          <w:sz w:val="28"/>
          <w:szCs w:val="28"/>
        </w:rPr>
        <w:t>в</w:t>
      </w:r>
      <w:proofErr w:type="spellEnd"/>
      <w:r w:rsidR="00877875" w:rsidRPr="0075558A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</w:t>
      </w:r>
      <w:r w:rsidR="00877875">
        <w:rPr>
          <w:rFonts w:ascii="Times New Roman" w:hAnsi="Times New Roman"/>
          <w:sz w:val="28"/>
          <w:szCs w:val="28"/>
        </w:rPr>
        <w:t xml:space="preserve"> по адресу: </w:t>
      </w:r>
      <w:hyperlink r:id="rId7" w:history="1">
        <w:r w:rsidR="00877875" w:rsidRPr="001C7D76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877875" w:rsidRPr="001C7D76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877875" w:rsidRPr="001C7D76">
          <w:rPr>
            <w:rStyle w:val="a4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 w:rsidR="00877875" w:rsidRPr="001C7D76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877875" w:rsidRPr="001C7D76">
          <w:rPr>
            <w:rStyle w:val="a4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877875" w:rsidRPr="001C7D76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877875" w:rsidRPr="001C7D76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877875">
        <w:rPr>
          <w:rFonts w:ascii="Times New Roman" w:hAnsi="Times New Roman"/>
          <w:sz w:val="28"/>
          <w:szCs w:val="28"/>
        </w:rPr>
        <w:t xml:space="preserve">и на сайте </w:t>
      </w:r>
      <w:r w:rsidR="00A2638C" w:rsidRPr="0075558A">
        <w:rPr>
          <w:rFonts w:ascii="Times New Roman" w:hAnsi="Times New Roman"/>
          <w:sz w:val="28"/>
          <w:szCs w:val="28"/>
        </w:rPr>
        <w:t>администрации муниципального района «</w:t>
      </w:r>
      <w:proofErr w:type="spellStart"/>
      <w:r w:rsidR="00A2638C" w:rsidRPr="0075558A">
        <w:rPr>
          <w:rFonts w:ascii="Times New Roman" w:hAnsi="Times New Roman"/>
          <w:sz w:val="28"/>
          <w:szCs w:val="28"/>
        </w:rPr>
        <w:t>Качугский</w:t>
      </w:r>
      <w:proofErr w:type="spellEnd"/>
      <w:r w:rsidR="00A2638C" w:rsidRPr="0075558A">
        <w:rPr>
          <w:rFonts w:ascii="Times New Roman" w:hAnsi="Times New Roman"/>
          <w:sz w:val="28"/>
          <w:szCs w:val="28"/>
        </w:rPr>
        <w:t xml:space="preserve"> район»</w:t>
      </w:r>
      <w:r w:rsidR="00782791">
        <w:rPr>
          <w:rFonts w:ascii="Times New Roman" w:hAnsi="Times New Roman"/>
          <w:sz w:val="28"/>
          <w:szCs w:val="28"/>
        </w:rPr>
        <w:t xml:space="preserve"> по адресу:</w:t>
      </w:r>
      <w:hyperlink r:id="rId8" w:history="1">
        <w:r w:rsidR="00782791" w:rsidRPr="001C7D76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782791" w:rsidRPr="001C7D76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782791" w:rsidRPr="001C7D76">
          <w:rPr>
            <w:rStyle w:val="a4"/>
            <w:rFonts w:ascii="Times New Roman" w:hAnsi="Times New Roman"/>
            <w:sz w:val="28"/>
            <w:szCs w:val="28"/>
          </w:rPr>
          <w:t>kachug.irkobl.ru</w:t>
        </w:r>
        <w:proofErr w:type="spellEnd"/>
      </w:hyperlink>
      <w:r w:rsidR="00727C0C">
        <w:rPr>
          <w:rStyle w:val="a4"/>
          <w:rFonts w:ascii="Times New Roman" w:hAnsi="Times New Roman"/>
          <w:sz w:val="28"/>
          <w:szCs w:val="28"/>
        </w:rPr>
        <w:t>.</w:t>
      </w:r>
    </w:p>
    <w:p w:rsidR="00A2638C" w:rsidRPr="0075558A" w:rsidRDefault="003A0A2D" w:rsidP="00E7479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638C" w:rsidRPr="0075558A">
        <w:rPr>
          <w:rFonts w:ascii="Times New Roman" w:hAnsi="Times New Roman" w:cs="Times New Roman"/>
          <w:sz w:val="28"/>
          <w:szCs w:val="28"/>
        </w:rPr>
        <w:t>.</w:t>
      </w:r>
      <w:r w:rsidR="00A2638C" w:rsidRPr="0075558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2638C" w:rsidRPr="007555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2638C" w:rsidRPr="0075558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782791">
        <w:rPr>
          <w:rFonts w:ascii="Times New Roman" w:hAnsi="Times New Roman" w:cs="Times New Roman"/>
          <w:sz w:val="28"/>
          <w:szCs w:val="28"/>
        </w:rPr>
        <w:t>распоряжения</w:t>
      </w:r>
      <w:r w:rsidR="00A2638C" w:rsidRPr="0075558A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2638C" w:rsidRDefault="00A2638C" w:rsidP="00755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268" w:rsidRPr="0075558A" w:rsidRDefault="00896268" w:rsidP="00755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4E8" w:rsidRPr="002D2D2A" w:rsidRDefault="00380DE6" w:rsidP="006F5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2A">
        <w:rPr>
          <w:rFonts w:ascii="Times New Roman" w:hAnsi="Times New Roman" w:cs="Times New Roman"/>
          <w:sz w:val="28"/>
          <w:szCs w:val="28"/>
        </w:rPr>
        <w:t xml:space="preserve">Мэр </w:t>
      </w:r>
      <w:proofErr w:type="spellStart"/>
      <w:r w:rsidR="00A2638C" w:rsidRPr="002D2D2A">
        <w:rPr>
          <w:rFonts w:ascii="Times New Roman" w:hAnsi="Times New Roman" w:cs="Times New Roman"/>
          <w:sz w:val="28"/>
          <w:szCs w:val="28"/>
        </w:rPr>
        <w:t>муниципального</w:t>
      </w:r>
      <w:r w:rsidR="00F46B01" w:rsidRPr="002D2D2A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="00F46B01" w:rsidRPr="002D2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8C" w:rsidRPr="0075558A" w:rsidRDefault="00F46B01" w:rsidP="006F5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2A">
        <w:rPr>
          <w:rFonts w:ascii="Times New Roman" w:hAnsi="Times New Roman"/>
          <w:sz w:val="28"/>
          <w:szCs w:val="28"/>
        </w:rPr>
        <w:t>«</w:t>
      </w:r>
      <w:proofErr w:type="spellStart"/>
      <w:r w:rsidRPr="002D2D2A">
        <w:rPr>
          <w:rFonts w:ascii="Times New Roman" w:hAnsi="Times New Roman"/>
          <w:sz w:val="28"/>
          <w:szCs w:val="28"/>
        </w:rPr>
        <w:t>Качугский</w:t>
      </w:r>
      <w:proofErr w:type="spellEnd"/>
      <w:r w:rsidRPr="002D2D2A">
        <w:rPr>
          <w:rFonts w:ascii="Times New Roman" w:hAnsi="Times New Roman"/>
          <w:sz w:val="28"/>
          <w:szCs w:val="28"/>
        </w:rPr>
        <w:t xml:space="preserve"> район»</w:t>
      </w:r>
      <w:r w:rsidR="00A2638C" w:rsidRPr="002D2D2A">
        <w:rPr>
          <w:rFonts w:ascii="Times New Roman" w:hAnsi="Times New Roman" w:cs="Times New Roman"/>
          <w:sz w:val="28"/>
          <w:szCs w:val="28"/>
        </w:rPr>
        <w:tab/>
      </w:r>
      <w:r w:rsidR="00A2638C" w:rsidRPr="002D2D2A">
        <w:rPr>
          <w:rFonts w:ascii="Times New Roman" w:hAnsi="Times New Roman" w:cs="Times New Roman"/>
          <w:sz w:val="28"/>
          <w:szCs w:val="28"/>
        </w:rPr>
        <w:tab/>
      </w:r>
      <w:r w:rsidR="00A2638C" w:rsidRPr="002D2D2A">
        <w:rPr>
          <w:rFonts w:ascii="Times New Roman" w:hAnsi="Times New Roman" w:cs="Times New Roman"/>
          <w:sz w:val="28"/>
          <w:szCs w:val="28"/>
        </w:rPr>
        <w:tab/>
      </w:r>
      <w:r w:rsidR="00A2638C" w:rsidRPr="002D2D2A">
        <w:rPr>
          <w:rFonts w:ascii="Times New Roman" w:hAnsi="Times New Roman" w:cs="Times New Roman"/>
          <w:sz w:val="28"/>
          <w:szCs w:val="28"/>
        </w:rPr>
        <w:tab/>
      </w:r>
      <w:r w:rsidR="00A2638C" w:rsidRPr="002D2D2A">
        <w:rPr>
          <w:rFonts w:ascii="Times New Roman" w:hAnsi="Times New Roman" w:cs="Times New Roman"/>
          <w:sz w:val="28"/>
          <w:szCs w:val="28"/>
        </w:rPr>
        <w:tab/>
      </w:r>
      <w:r w:rsidR="00A2638C" w:rsidRPr="002D2D2A">
        <w:rPr>
          <w:rFonts w:ascii="Times New Roman" w:hAnsi="Times New Roman" w:cs="Times New Roman"/>
          <w:sz w:val="28"/>
          <w:szCs w:val="28"/>
        </w:rPr>
        <w:tab/>
      </w:r>
      <w:r w:rsidR="005614E8" w:rsidRPr="002D2D2A">
        <w:rPr>
          <w:rFonts w:ascii="Times New Roman" w:hAnsi="Times New Roman" w:cs="Times New Roman"/>
          <w:sz w:val="28"/>
          <w:szCs w:val="28"/>
        </w:rPr>
        <w:tab/>
      </w:r>
      <w:r w:rsidR="00C2728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80DE6" w:rsidRPr="002D2D2A">
        <w:rPr>
          <w:rFonts w:ascii="Times New Roman" w:hAnsi="Times New Roman" w:cs="Times New Roman"/>
          <w:sz w:val="28"/>
          <w:szCs w:val="28"/>
        </w:rPr>
        <w:t>Е</w:t>
      </w:r>
      <w:r w:rsidR="00A2638C" w:rsidRPr="002D2D2A">
        <w:rPr>
          <w:rFonts w:ascii="Times New Roman" w:hAnsi="Times New Roman" w:cs="Times New Roman"/>
          <w:sz w:val="28"/>
          <w:szCs w:val="28"/>
        </w:rPr>
        <w:t>.</w:t>
      </w:r>
      <w:r w:rsidRPr="002D2D2A">
        <w:rPr>
          <w:rFonts w:ascii="Times New Roman" w:hAnsi="Times New Roman" w:cs="Times New Roman"/>
          <w:sz w:val="28"/>
          <w:szCs w:val="28"/>
        </w:rPr>
        <w:t>В</w:t>
      </w:r>
      <w:r w:rsidR="00A2638C" w:rsidRPr="002D2D2A">
        <w:rPr>
          <w:rFonts w:ascii="Times New Roman" w:hAnsi="Times New Roman" w:cs="Times New Roman"/>
          <w:sz w:val="28"/>
          <w:szCs w:val="28"/>
        </w:rPr>
        <w:t xml:space="preserve">. </w:t>
      </w:r>
      <w:r w:rsidR="00380DE6" w:rsidRPr="002D2D2A">
        <w:rPr>
          <w:rFonts w:ascii="Times New Roman" w:hAnsi="Times New Roman" w:cs="Times New Roman"/>
          <w:sz w:val="28"/>
          <w:szCs w:val="28"/>
        </w:rPr>
        <w:t>Липатов</w:t>
      </w:r>
    </w:p>
    <w:p w:rsidR="00A2638C" w:rsidRDefault="00A2638C" w:rsidP="00755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FC7" w:rsidRDefault="006F5FC7" w:rsidP="00755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FC7" w:rsidRDefault="006F5FC7" w:rsidP="00755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FC7" w:rsidRDefault="006F5FC7" w:rsidP="00755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FC7" w:rsidRDefault="006F5FC7" w:rsidP="00755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FC7" w:rsidRDefault="006F5FC7" w:rsidP="00755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38C" w:rsidRDefault="00176D0C" w:rsidP="00755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64">
        <w:rPr>
          <w:rFonts w:ascii="Times New Roman" w:hAnsi="Times New Roman" w:cs="Times New Roman"/>
          <w:sz w:val="28"/>
          <w:szCs w:val="28"/>
        </w:rPr>
        <w:t>№</w:t>
      </w:r>
      <w:r w:rsidR="00CC1A33" w:rsidRPr="00364E64">
        <w:rPr>
          <w:rFonts w:ascii="Times New Roman" w:hAnsi="Times New Roman" w:cs="Times New Roman"/>
          <w:sz w:val="28"/>
          <w:szCs w:val="28"/>
        </w:rPr>
        <w:t xml:space="preserve"> </w:t>
      </w:r>
      <w:r w:rsidR="007268B5">
        <w:rPr>
          <w:rFonts w:ascii="Times New Roman" w:hAnsi="Times New Roman" w:cs="Times New Roman"/>
          <w:sz w:val="28"/>
          <w:szCs w:val="28"/>
        </w:rPr>
        <w:t>831</w:t>
      </w:r>
    </w:p>
    <w:p w:rsidR="007268B5" w:rsidRDefault="007268B5" w:rsidP="00755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8B5" w:rsidRPr="0075558A" w:rsidRDefault="007268B5" w:rsidP="00755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A2D" w:rsidRDefault="003A0A2D" w:rsidP="00755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8B5" w:rsidRPr="007268B5" w:rsidRDefault="007268B5" w:rsidP="007268B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Приложение</w:t>
      </w:r>
    </w:p>
    <w:p w:rsidR="007268B5" w:rsidRPr="007268B5" w:rsidRDefault="007268B5" w:rsidP="007268B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7268B5" w:rsidRPr="007268B5" w:rsidRDefault="007268B5" w:rsidP="007268B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268B5" w:rsidRPr="007268B5" w:rsidRDefault="007268B5" w:rsidP="007268B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268B5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Pr="007268B5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268B5" w:rsidRPr="007268B5" w:rsidRDefault="007268B5" w:rsidP="007268B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от «12»  ноября  2021 г. № 831</w:t>
      </w:r>
    </w:p>
    <w:p w:rsidR="007268B5" w:rsidRPr="007268B5" w:rsidRDefault="007268B5" w:rsidP="007268B5">
      <w:pPr>
        <w:spacing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ab/>
      </w:r>
    </w:p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НОРМАТИВНЫЕ ЗАТРАТЫ</w:t>
      </w:r>
    </w:p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на обеспечение функций финансового управления МО «</w:t>
      </w:r>
      <w:proofErr w:type="spellStart"/>
      <w:r w:rsidRPr="007268B5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Pr="007268B5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Таблица 1</w:t>
      </w:r>
    </w:p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Норматив затрат на абонентскую плат</w:t>
      </w:r>
      <w:proofErr w:type="gramStart"/>
      <w:r w:rsidRPr="007268B5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7268B5">
        <w:rPr>
          <w:rFonts w:ascii="Times New Roman" w:hAnsi="Times New Roman" w:cs="Times New Roman"/>
          <w:sz w:val="28"/>
          <w:szCs w:val="28"/>
        </w:rPr>
        <w:t>местная связь)</w:t>
      </w:r>
    </w:p>
    <w:tbl>
      <w:tblPr>
        <w:tblStyle w:val="a5"/>
        <w:tblW w:w="0" w:type="auto"/>
        <w:tblLook w:val="01E0"/>
      </w:tblPr>
      <w:tblGrid>
        <w:gridCol w:w="4927"/>
        <w:gridCol w:w="4928"/>
      </w:tblGrid>
      <w:tr w:rsidR="007268B5" w:rsidRPr="007268B5" w:rsidTr="0094001E">
        <w:tc>
          <w:tcPr>
            <w:tcW w:w="4927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Количество абонентских номеров</w:t>
            </w:r>
          </w:p>
        </w:tc>
        <w:tc>
          <w:tcPr>
            <w:tcW w:w="492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Значение (руб. в год)</w:t>
            </w:r>
          </w:p>
        </w:tc>
      </w:tr>
      <w:tr w:rsidR="007268B5" w:rsidRPr="007268B5" w:rsidTr="0094001E">
        <w:tc>
          <w:tcPr>
            <w:tcW w:w="4927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6</w:t>
            </w:r>
          </w:p>
        </w:tc>
        <w:tc>
          <w:tcPr>
            <w:tcW w:w="492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47 444,57</w:t>
            </w:r>
          </w:p>
        </w:tc>
      </w:tr>
    </w:tbl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Таблица 2</w:t>
      </w:r>
    </w:p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Норматив затрат на повременную оплату междугородних телефонных соединений</w:t>
      </w:r>
    </w:p>
    <w:tbl>
      <w:tblPr>
        <w:tblStyle w:val="a5"/>
        <w:tblW w:w="0" w:type="auto"/>
        <w:tblLook w:val="01E0"/>
      </w:tblPr>
      <w:tblGrid>
        <w:gridCol w:w="4927"/>
        <w:gridCol w:w="4928"/>
      </w:tblGrid>
      <w:tr w:rsidR="007268B5" w:rsidRPr="007268B5" w:rsidTr="0094001E">
        <w:tc>
          <w:tcPr>
            <w:tcW w:w="4927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Количество абонентских номеров</w:t>
            </w:r>
          </w:p>
        </w:tc>
        <w:tc>
          <w:tcPr>
            <w:tcW w:w="492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Значение (руб. в год)</w:t>
            </w:r>
          </w:p>
        </w:tc>
      </w:tr>
      <w:tr w:rsidR="007268B5" w:rsidRPr="007268B5" w:rsidTr="0094001E">
        <w:tc>
          <w:tcPr>
            <w:tcW w:w="4927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3</w:t>
            </w:r>
          </w:p>
        </w:tc>
        <w:tc>
          <w:tcPr>
            <w:tcW w:w="492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22 063,97</w:t>
            </w:r>
          </w:p>
        </w:tc>
      </w:tr>
    </w:tbl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Таблица 3</w:t>
      </w:r>
    </w:p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268B5" w:rsidRPr="007268B5" w:rsidSect="002F5A5D">
          <w:footerReference w:type="default" r:id="rId9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lastRenderedPageBreak/>
        <w:t>Норматив затрат на оплату услуг подвижной связи</w:t>
      </w:r>
      <w:r w:rsidRPr="007268B5">
        <w:rPr>
          <w:rStyle w:val="ac"/>
          <w:rFonts w:ascii="Times New Roman" w:hAnsi="Times New Roman" w:cs="Times New Roman"/>
          <w:sz w:val="28"/>
          <w:szCs w:val="28"/>
        </w:rPr>
        <w:endnoteReference w:id="1"/>
      </w:r>
    </w:p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268B5" w:rsidRPr="007268B5" w:rsidSect="00DB1023">
          <w:endnotePr>
            <w:numFmt w:val="chicago"/>
          </w:endnotePr>
          <w:type w:val="continuous"/>
          <w:pgSz w:w="11906" w:h="16838"/>
          <w:pgMar w:top="1134" w:right="566" w:bottom="28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ook w:val="01E0"/>
      </w:tblPr>
      <w:tblGrid>
        <w:gridCol w:w="4927"/>
        <w:gridCol w:w="4928"/>
      </w:tblGrid>
      <w:tr w:rsidR="007268B5" w:rsidRPr="007268B5" w:rsidTr="0094001E">
        <w:tc>
          <w:tcPr>
            <w:tcW w:w="4927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lastRenderedPageBreak/>
              <w:t>Категории должностей</w:t>
            </w:r>
          </w:p>
        </w:tc>
        <w:tc>
          <w:tcPr>
            <w:tcW w:w="492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Значение (руб. в месяц)</w:t>
            </w:r>
          </w:p>
        </w:tc>
      </w:tr>
      <w:tr w:rsidR="007268B5" w:rsidRPr="007268B5" w:rsidTr="0094001E">
        <w:tc>
          <w:tcPr>
            <w:tcW w:w="4927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Главная группа должностей</w:t>
            </w:r>
          </w:p>
        </w:tc>
        <w:tc>
          <w:tcPr>
            <w:tcW w:w="492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не более 2000,00 руб. включительно в расчете на муниципального служащего</w:t>
            </w:r>
          </w:p>
        </w:tc>
      </w:tr>
      <w:tr w:rsidR="007268B5" w:rsidRPr="007268B5" w:rsidTr="0094001E">
        <w:tc>
          <w:tcPr>
            <w:tcW w:w="4927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Ведущая группа должностей</w:t>
            </w:r>
          </w:p>
        </w:tc>
        <w:tc>
          <w:tcPr>
            <w:tcW w:w="492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не более 1000,00 руб. включительно в расчете на муниципального служащего</w:t>
            </w:r>
          </w:p>
        </w:tc>
      </w:tr>
      <w:tr w:rsidR="007268B5" w:rsidRPr="007268B5" w:rsidTr="0094001E">
        <w:tc>
          <w:tcPr>
            <w:tcW w:w="4927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Ведущая группа должностей</w:t>
            </w:r>
          </w:p>
        </w:tc>
        <w:tc>
          <w:tcPr>
            <w:tcW w:w="492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не более 800,00 руб. включительно в расчете на муниципального служащего</w:t>
            </w:r>
          </w:p>
        </w:tc>
      </w:tr>
    </w:tbl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Таблица 4</w:t>
      </w:r>
    </w:p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lastRenderedPageBreak/>
        <w:t xml:space="preserve">Норматив затрат на </w:t>
      </w:r>
      <w:r w:rsidRPr="007268B5">
        <w:rPr>
          <w:rFonts w:ascii="Times New Roman" w:hAnsi="Times New Roman" w:cs="Times New Roman"/>
          <w:bCs/>
          <w:sz w:val="28"/>
          <w:szCs w:val="28"/>
        </w:rPr>
        <w:t>передачу данных с использованием сети Интернет для планшетных компьютеров</w:t>
      </w:r>
    </w:p>
    <w:tbl>
      <w:tblPr>
        <w:tblStyle w:val="a5"/>
        <w:tblW w:w="0" w:type="auto"/>
        <w:tblLook w:val="01E0"/>
      </w:tblPr>
      <w:tblGrid>
        <w:gridCol w:w="4927"/>
        <w:gridCol w:w="4928"/>
      </w:tblGrid>
      <w:tr w:rsidR="007268B5" w:rsidRPr="007268B5" w:rsidTr="0094001E">
        <w:tc>
          <w:tcPr>
            <w:tcW w:w="4927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 xml:space="preserve">Количество </w:t>
            </w:r>
            <w:r w:rsidRPr="007268B5">
              <w:rPr>
                <w:sz w:val="28"/>
                <w:szCs w:val="28"/>
                <w:lang w:val="en-US"/>
              </w:rPr>
              <w:t>SIM-</w:t>
            </w:r>
            <w:r w:rsidRPr="007268B5">
              <w:rPr>
                <w:sz w:val="28"/>
                <w:szCs w:val="28"/>
              </w:rPr>
              <w:t>карт</w:t>
            </w:r>
          </w:p>
        </w:tc>
        <w:tc>
          <w:tcPr>
            <w:tcW w:w="492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Значение (руб. в год)</w:t>
            </w:r>
          </w:p>
        </w:tc>
      </w:tr>
      <w:tr w:rsidR="007268B5" w:rsidRPr="007268B5" w:rsidTr="0094001E">
        <w:tc>
          <w:tcPr>
            <w:tcW w:w="4927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1</w:t>
            </w:r>
          </w:p>
        </w:tc>
        <w:tc>
          <w:tcPr>
            <w:tcW w:w="492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1 437,48</w:t>
            </w:r>
          </w:p>
        </w:tc>
      </w:tr>
    </w:tbl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Таблица 5</w:t>
      </w:r>
    </w:p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Норматив затрат на</w:t>
      </w:r>
      <w:r w:rsidRPr="007268B5">
        <w:rPr>
          <w:rFonts w:ascii="Times New Roman" w:hAnsi="Times New Roman" w:cs="Times New Roman"/>
          <w:bCs/>
          <w:sz w:val="28"/>
          <w:szCs w:val="28"/>
        </w:rPr>
        <w:t xml:space="preserve"> сеть Интернет </w:t>
      </w:r>
    </w:p>
    <w:tbl>
      <w:tblPr>
        <w:tblStyle w:val="a5"/>
        <w:tblW w:w="0" w:type="auto"/>
        <w:tblLook w:val="01E0"/>
      </w:tblPr>
      <w:tblGrid>
        <w:gridCol w:w="4927"/>
        <w:gridCol w:w="4928"/>
      </w:tblGrid>
      <w:tr w:rsidR="007268B5" w:rsidRPr="007268B5" w:rsidTr="0094001E">
        <w:tc>
          <w:tcPr>
            <w:tcW w:w="4927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Количество каналов передачи данных сети Интернет</w:t>
            </w:r>
          </w:p>
        </w:tc>
        <w:tc>
          <w:tcPr>
            <w:tcW w:w="492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Значение (руб. в год)</w:t>
            </w:r>
          </w:p>
        </w:tc>
      </w:tr>
      <w:tr w:rsidR="007268B5" w:rsidRPr="007268B5" w:rsidTr="0094001E">
        <w:tc>
          <w:tcPr>
            <w:tcW w:w="4927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1</w:t>
            </w:r>
          </w:p>
        </w:tc>
        <w:tc>
          <w:tcPr>
            <w:tcW w:w="492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83 954,64</w:t>
            </w:r>
          </w:p>
        </w:tc>
      </w:tr>
    </w:tbl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Таблица 6</w:t>
      </w:r>
    </w:p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Норматив затрат на</w:t>
      </w:r>
      <w:r w:rsidRPr="007268B5">
        <w:rPr>
          <w:rFonts w:ascii="Times New Roman" w:hAnsi="Times New Roman" w:cs="Times New Roman"/>
          <w:bCs/>
          <w:sz w:val="28"/>
          <w:szCs w:val="28"/>
        </w:rPr>
        <w:t xml:space="preserve"> оплату услуг по сопровождению программного обеспечения</w:t>
      </w:r>
    </w:p>
    <w:tbl>
      <w:tblPr>
        <w:tblStyle w:val="a5"/>
        <w:tblW w:w="9890" w:type="dxa"/>
        <w:tblLook w:val="01E0"/>
      </w:tblPr>
      <w:tblGrid>
        <w:gridCol w:w="5353"/>
        <w:gridCol w:w="4537"/>
      </w:tblGrid>
      <w:tr w:rsidR="007268B5" w:rsidRPr="007268B5" w:rsidTr="0094001E">
        <w:tc>
          <w:tcPr>
            <w:tcW w:w="5353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Вид услуги</w:t>
            </w:r>
          </w:p>
        </w:tc>
        <w:tc>
          <w:tcPr>
            <w:tcW w:w="4537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Значение (руб. в год)</w:t>
            </w:r>
          </w:p>
        </w:tc>
      </w:tr>
      <w:tr w:rsidR="007268B5" w:rsidRPr="007268B5" w:rsidTr="0094001E">
        <w:tc>
          <w:tcPr>
            <w:tcW w:w="5353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Сопровождение автоматизированной системы «</w:t>
            </w:r>
            <w:proofErr w:type="spellStart"/>
            <w:r w:rsidRPr="007268B5">
              <w:rPr>
                <w:sz w:val="28"/>
                <w:szCs w:val="28"/>
              </w:rPr>
              <w:t>АЦК-финансы</w:t>
            </w:r>
            <w:proofErr w:type="spellEnd"/>
            <w:r w:rsidRPr="007268B5">
              <w:rPr>
                <w:sz w:val="28"/>
                <w:szCs w:val="28"/>
              </w:rPr>
              <w:t>»</w:t>
            </w:r>
          </w:p>
        </w:tc>
        <w:tc>
          <w:tcPr>
            <w:tcW w:w="4537" w:type="dxa"/>
          </w:tcPr>
          <w:p w:rsidR="007268B5" w:rsidRPr="007268B5" w:rsidRDefault="007268B5" w:rsidP="007268B5">
            <w:pPr>
              <w:jc w:val="center"/>
              <w:rPr>
                <w:bCs/>
                <w:sz w:val="28"/>
                <w:szCs w:val="28"/>
              </w:rPr>
            </w:pPr>
            <w:r w:rsidRPr="007268B5">
              <w:rPr>
                <w:bCs/>
                <w:sz w:val="28"/>
                <w:szCs w:val="28"/>
              </w:rPr>
              <w:t>1 200 000,00</w:t>
            </w:r>
          </w:p>
        </w:tc>
      </w:tr>
      <w:tr w:rsidR="007268B5" w:rsidRPr="007268B5" w:rsidTr="0094001E">
        <w:tc>
          <w:tcPr>
            <w:tcW w:w="5353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Простые (неисключительные) лицензии на использование программного обеспечения (Госфинансы)</w:t>
            </w:r>
          </w:p>
        </w:tc>
        <w:tc>
          <w:tcPr>
            <w:tcW w:w="4537" w:type="dxa"/>
            <w:vAlign w:val="center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90 085,00</w:t>
            </w:r>
          </w:p>
        </w:tc>
      </w:tr>
      <w:tr w:rsidR="007268B5" w:rsidRPr="007268B5" w:rsidTr="0094001E">
        <w:tc>
          <w:tcPr>
            <w:tcW w:w="5353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Простые (неисключительные) лицензии на использование программного обеспечения (Гис ГМП)</w:t>
            </w:r>
          </w:p>
        </w:tc>
        <w:tc>
          <w:tcPr>
            <w:tcW w:w="4537" w:type="dxa"/>
            <w:vAlign w:val="center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109 945,00</w:t>
            </w:r>
          </w:p>
        </w:tc>
      </w:tr>
      <w:tr w:rsidR="007268B5" w:rsidRPr="007268B5" w:rsidTr="0094001E">
        <w:tc>
          <w:tcPr>
            <w:tcW w:w="5353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Простые (неисключительные) лицензии на использование программного обеспечения (Гис ЖКХ)</w:t>
            </w:r>
          </w:p>
        </w:tc>
        <w:tc>
          <w:tcPr>
            <w:tcW w:w="4537" w:type="dxa"/>
            <w:vAlign w:val="center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109 945,00</w:t>
            </w:r>
          </w:p>
        </w:tc>
      </w:tr>
      <w:tr w:rsidR="007268B5" w:rsidRPr="007268B5" w:rsidTr="0094001E">
        <w:tc>
          <w:tcPr>
            <w:tcW w:w="5353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Простые (неисключительные) лицензии на использование программного обеспечения (Антивирусная программа)</w:t>
            </w:r>
          </w:p>
        </w:tc>
        <w:tc>
          <w:tcPr>
            <w:tcW w:w="4537" w:type="dxa"/>
            <w:vAlign w:val="center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15 000,00</w:t>
            </w:r>
          </w:p>
        </w:tc>
      </w:tr>
      <w:tr w:rsidR="007268B5" w:rsidRPr="007268B5" w:rsidTr="0094001E">
        <w:tc>
          <w:tcPr>
            <w:tcW w:w="5353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 xml:space="preserve">Лицензия </w:t>
            </w:r>
            <w:r w:rsidRPr="007268B5">
              <w:rPr>
                <w:sz w:val="28"/>
                <w:szCs w:val="28"/>
                <w:lang w:val="en-US"/>
              </w:rPr>
              <w:t>Win</w:t>
            </w:r>
            <w:r w:rsidRPr="007268B5">
              <w:rPr>
                <w:sz w:val="28"/>
                <w:szCs w:val="28"/>
              </w:rPr>
              <w:t xml:space="preserve"> 7 </w:t>
            </w:r>
            <w:r w:rsidRPr="007268B5">
              <w:rPr>
                <w:sz w:val="28"/>
                <w:szCs w:val="28"/>
                <w:lang w:val="en-US"/>
              </w:rPr>
              <w:t>PROGGKOEI</w:t>
            </w:r>
            <w:r w:rsidRPr="007268B5">
              <w:rPr>
                <w:sz w:val="28"/>
                <w:szCs w:val="28"/>
              </w:rPr>
              <w:t xml:space="preserve"> 64 </w:t>
            </w:r>
            <w:r w:rsidRPr="007268B5">
              <w:rPr>
                <w:sz w:val="28"/>
                <w:szCs w:val="28"/>
                <w:lang w:val="en-US"/>
              </w:rPr>
              <w:t>bit</w:t>
            </w:r>
            <w:r w:rsidRPr="007268B5">
              <w:rPr>
                <w:sz w:val="28"/>
                <w:szCs w:val="28"/>
              </w:rPr>
              <w:t xml:space="preserve"> и установочный комплект </w:t>
            </w:r>
            <w:r w:rsidRPr="007268B5">
              <w:rPr>
                <w:sz w:val="28"/>
                <w:szCs w:val="28"/>
                <w:lang w:val="en-US"/>
              </w:rPr>
              <w:t>Win</w:t>
            </w:r>
            <w:r w:rsidRPr="007268B5">
              <w:rPr>
                <w:sz w:val="28"/>
                <w:szCs w:val="28"/>
              </w:rPr>
              <w:t xml:space="preserve"> 7 </w:t>
            </w:r>
            <w:r w:rsidRPr="007268B5">
              <w:rPr>
                <w:sz w:val="28"/>
                <w:szCs w:val="28"/>
                <w:lang w:val="en-US"/>
              </w:rPr>
              <w:t>PROGGKOEI</w:t>
            </w:r>
            <w:r w:rsidRPr="007268B5">
              <w:rPr>
                <w:sz w:val="28"/>
                <w:szCs w:val="28"/>
              </w:rPr>
              <w:t xml:space="preserve"> 64 </w:t>
            </w:r>
            <w:r w:rsidRPr="007268B5">
              <w:rPr>
                <w:sz w:val="28"/>
                <w:szCs w:val="28"/>
                <w:lang w:val="en-US"/>
              </w:rPr>
              <w:t>bit</w:t>
            </w:r>
          </w:p>
        </w:tc>
        <w:tc>
          <w:tcPr>
            <w:tcW w:w="4537" w:type="dxa"/>
            <w:vAlign w:val="center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163 900,00</w:t>
            </w:r>
          </w:p>
        </w:tc>
      </w:tr>
      <w:tr w:rsidR="007268B5" w:rsidRPr="007268B5" w:rsidTr="0094001E">
        <w:tc>
          <w:tcPr>
            <w:tcW w:w="5353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  <w:lang w:val="en-US"/>
              </w:rPr>
            </w:pPr>
            <w:r w:rsidRPr="007268B5">
              <w:rPr>
                <w:sz w:val="28"/>
                <w:szCs w:val="28"/>
              </w:rPr>
              <w:t>Лицензия</w:t>
            </w:r>
            <w:r w:rsidRPr="007268B5">
              <w:rPr>
                <w:sz w:val="28"/>
                <w:szCs w:val="28"/>
                <w:lang w:val="en-US"/>
              </w:rPr>
              <w:t xml:space="preserve"> Microsoft </w:t>
            </w:r>
            <w:proofErr w:type="spellStart"/>
            <w:r w:rsidRPr="007268B5">
              <w:rPr>
                <w:sz w:val="28"/>
                <w:szCs w:val="28"/>
                <w:lang w:val="en-US"/>
              </w:rPr>
              <w:t>OfficeHome&amp;Business</w:t>
            </w:r>
            <w:proofErr w:type="spellEnd"/>
            <w:r w:rsidRPr="007268B5">
              <w:rPr>
                <w:sz w:val="28"/>
                <w:szCs w:val="28"/>
                <w:lang w:val="en-US"/>
              </w:rPr>
              <w:t xml:space="preserve"> 2016 ESD</w:t>
            </w:r>
          </w:p>
        </w:tc>
        <w:tc>
          <w:tcPr>
            <w:tcW w:w="4537" w:type="dxa"/>
            <w:vAlign w:val="center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  <w:lang w:val="en-US"/>
              </w:rPr>
              <w:t>1</w:t>
            </w:r>
            <w:r w:rsidRPr="007268B5">
              <w:rPr>
                <w:sz w:val="28"/>
                <w:szCs w:val="28"/>
              </w:rPr>
              <w:t xml:space="preserve">93 </w:t>
            </w:r>
            <w:r w:rsidRPr="007268B5">
              <w:rPr>
                <w:sz w:val="28"/>
                <w:szCs w:val="28"/>
                <w:lang w:val="en-US"/>
              </w:rPr>
              <w:t>600</w:t>
            </w:r>
            <w:r w:rsidRPr="007268B5">
              <w:rPr>
                <w:sz w:val="28"/>
                <w:szCs w:val="28"/>
              </w:rPr>
              <w:t>,00</w:t>
            </w:r>
          </w:p>
        </w:tc>
      </w:tr>
      <w:tr w:rsidR="007268B5" w:rsidRPr="007268B5" w:rsidTr="0094001E">
        <w:tc>
          <w:tcPr>
            <w:tcW w:w="5353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  <w:lang w:val="en-US"/>
              </w:rPr>
            </w:pPr>
            <w:r w:rsidRPr="007268B5">
              <w:rPr>
                <w:sz w:val="28"/>
                <w:szCs w:val="28"/>
              </w:rPr>
              <w:t>Лицензия</w:t>
            </w:r>
            <w:r w:rsidRPr="007268B5">
              <w:rPr>
                <w:sz w:val="28"/>
                <w:szCs w:val="28"/>
                <w:lang w:val="en-US"/>
              </w:rPr>
              <w:t xml:space="preserve"> Windows Server 2012 ES Essential </w:t>
            </w:r>
            <w:proofErr w:type="spellStart"/>
            <w:r w:rsidRPr="007268B5">
              <w:rPr>
                <w:sz w:val="28"/>
                <w:szCs w:val="28"/>
              </w:rPr>
              <w:t>идистрибутив</w:t>
            </w:r>
            <w:proofErr w:type="gramStart"/>
            <w:r w:rsidRPr="007268B5">
              <w:rPr>
                <w:sz w:val="28"/>
                <w:szCs w:val="28"/>
                <w:lang w:val="en-US"/>
              </w:rPr>
              <w:t>WinSvr</w:t>
            </w:r>
            <w:proofErr w:type="spellEnd"/>
            <w:proofErr w:type="gramEnd"/>
            <w:r w:rsidRPr="007268B5">
              <w:rPr>
                <w:sz w:val="28"/>
                <w:szCs w:val="28"/>
                <w:lang w:val="en-US"/>
              </w:rPr>
              <w:t xml:space="preserve"> 2012 ES</w:t>
            </w:r>
          </w:p>
        </w:tc>
        <w:tc>
          <w:tcPr>
            <w:tcW w:w="4537" w:type="dxa"/>
            <w:vAlign w:val="center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  <w:lang w:val="en-US"/>
              </w:rPr>
            </w:pPr>
            <w:r w:rsidRPr="007268B5">
              <w:rPr>
                <w:sz w:val="28"/>
                <w:szCs w:val="28"/>
              </w:rPr>
              <w:t xml:space="preserve">64 </w:t>
            </w:r>
            <w:r w:rsidRPr="007268B5">
              <w:rPr>
                <w:sz w:val="28"/>
                <w:szCs w:val="28"/>
                <w:lang w:val="en-US"/>
              </w:rPr>
              <w:t>900,00</w:t>
            </w:r>
          </w:p>
        </w:tc>
      </w:tr>
      <w:tr w:rsidR="007268B5" w:rsidRPr="007268B5" w:rsidTr="0094001E">
        <w:tc>
          <w:tcPr>
            <w:tcW w:w="5353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Простые (неисключительные) лицензии на использование программного обеспечения (</w:t>
            </w:r>
            <w:proofErr w:type="spellStart"/>
            <w:r w:rsidRPr="007268B5">
              <w:rPr>
                <w:sz w:val="28"/>
                <w:szCs w:val="28"/>
              </w:rPr>
              <w:t>СБиС</w:t>
            </w:r>
            <w:proofErr w:type="spellEnd"/>
            <w:r w:rsidRPr="007268B5">
              <w:rPr>
                <w:sz w:val="28"/>
                <w:szCs w:val="28"/>
              </w:rPr>
              <w:t>)</w:t>
            </w:r>
          </w:p>
        </w:tc>
        <w:tc>
          <w:tcPr>
            <w:tcW w:w="4537" w:type="dxa"/>
            <w:vAlign w:val="center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6 820,00</w:t>
            </w:r>
          </w:p>
        </w:tc>
      </w:tr>
      <w:tr w:rsidR="007268B5" w:rsidRPr="007268B5" w:rsidTr="0094001E">
        <w:tc>
          <w:tcPr>
            <w:tcW w:w="5353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 xml:space="preserve">Простые (неисключительные) лицензии на </w:t>
            </w:r>
            <w:r w:rsidRPr="007268B5">
              <w:rPr>
                <w:sz w:val="28"/>
                <w:szCs w:val="28"/>
              </w:rPr>
              <w:lastRenderedPageBreak/>
              <w:t>использование программного обеспечения (Программа 1С</w:t>
            </w:r>
            <w:proofErr w:type="gramStart"/>
            <w:r w:rsidRPr="007268B5">
              <w:rPr>
                <w:sz w:val="28"/>
                <w:szCs w:val="28"/>
              </w:rPr>
              <w:t>:П</w:t>
            </w:r>
            <w:proofErr w:type="gramEnd"/>
            <w:r w:rsidRPr="007268B5">
              <w:rPr>
                <w:sz w:val="28"/>
                <w:szCs w:val="28"/>
              </w:rPr>
              <w:t>редприятие8)</w:t>
            </w:r>
          </w:p>
        </w:tc>
        <w:tc>
          <w:tcPr>
            <w:tcW w:w="4537" w:type="dxa"/>
            <w:vAlign w:val="center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lastRenderedPageBreak/>
              <w:t>19 000,00</w:t>
            </w:r>
          </w:p>
        </w:tc>
      </w:tr>
      <w:tr w:rsidR="007268B5" w:rsidRPr="007268B5" w:rsidTr="0094001E">
        <w:tc>
          <w:tcPr>
            <w:tcW w:w="5353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proofErr w:type="gramStart"/>
            <w:r w:rsidRPr="007268B5">
              <w:rPr>
                <w:sz w:val="28"/>
                <w:szCs w:val="28"/>
              </w:rPr>
              <w:lastRenderedPageBreak/>
              <w:t>Простые (неисключительные) лицензии на использование программного обеспечения (Программа 1С:</w:t>
            </w:r>
            <w:proofErr w:type="gramEnd"/>
            <w:r w:rsidRPr="007268B5">
              <w:rPr>
                <w:sz w:val="28"/>
                <w:szCs w:val="28"/>
              </w:rPr>
              <w:t xml:space="preserve"> </w:t>
            </w:r>
            <w:proofErr w:type="gramStart"/>
            <w:r w:rsidRPr="007268B5">
              <w:rPr>
                <w:sz w:val="28"/>
                <w:szCs w:val="28"/>
              </w:rPr>
              <w:t>Зарплата и кадры8)</w:t>
            </w:r>
            <w:proofErr w:type="gramEnd"/>
          </w:p>
        </w:tc>
        <w:tc>
          <w:tcPr>
            <w:tcW w:w="4537" w:type="dxa"/>
            <w:vAlign w:val="center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30 910,00</w:t>
            </w:r>
          </w:p>
        </w:tc>
      </w:tr>
      <w:tr w:rsidR="007268B5" w:rsidRPr="007268B5" w:rsidTr="0094001E">
        <w:tc>
          <w:tcPr>
            <w:tcW w:w="5353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Система «ЭПС "Система Гарант"»</w:t>
            </w:r>
          </w:p>
        </w:tc>
        <w:tc>
          <w:tcPr>
            <w:tcW w:w="4537" w:type="dxa"/>
            <w:vAlign w:val="center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60 000,00</w:t>
            </w:r>
          </w:p>
        </w:tc>
      </w:tr>
      <w:tr w:rsidR="007268B5" w:rsidRPr="007268B5" w:rsidTr="0094001E">
        <w:tc>
          <w:tcPr>
            <w:tcW w:w="5353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Сопровождение Программы 1С для ЭВМ</w:t>
            </w:r>
          </w:p>
        </w:tc>
        <w:tc>
          <w:tcPr>
            <w:tcW w:w="4537" w:type="dxa"/>
            <w:vAlign w:val="center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18 823,20</w:t>
            </w:r>
          </w:p>
        </w:tc>
      </w:tr>
    </w:tbl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7268B5" w:rsidRPr="007268B5" w:rsidSect="00BD2F07"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7268B5">
        <w:rPr>
          <w:rFonts w:ascii="Times New Roman" w:hAnsi="Times New Roman" w:cs="Times New Roman"/>
          <w:sz w:val="28"/>
          <w:szCs w:val="28"/>
        </w:rPr>
        <w:t>Таблица 7</w:t>
      </w:r>
    </w:p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7268B5" w:rsidRPr="007268B5" w:rsidSect="00BD2F07">
          <w:endnotePr>
            <w:numFmt w:val="chicago"/>
            <w:numStart w:val="5"/>
          </w:endnotePr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7268B5">
        <w:rPr>
          <w:rFonts w:ascii="Times New Roman" w:hAnsi="Times New Roman" w:cs="Times New Roman"/>
          <w:sz w:val="28"/>
          <w:szCs w:val="28"/>
        </w:rPr>
        <w:lastRenderedPageBreak/>
        <w:t>Норматив затрат на</w:t>
      </w:r>
      <w:r w:rsidRPr="007268B5">
        <w:rPr>
          <w:rFonts w:ascii="Times New Roman" w:hAnsi="Times New Roman" w:cs="Times New Roman"/>
          <w:bCs/>
          <w:sz w:val="28"/>
          <w:szCs w:val="28"/>
        </w:rPr>
        <w:t xml:space="preserve"> приобретение рабочих станций</w:t>
      </w:r>
      <w:r w:rsidRPr="007268B5">
        <w:rPr>
          <w:rStyle w:val="ac"/>
          <w:rFonts w:ascii="Times New Roman" w:hAnsi="Times New Roman" w:cs="Times New Roman"/>
          <w:sz w:val="28"/>
          <w:szCs w:val="28"/>
        </w:rPr>
        <w:endnoteReference w:customMarkFollows="1" w:id="2"/>
        <w:sym w:font="Symbol" w:char="F02A"/>
      </w:r>
      <w:r w:rsidRPr="007268B5">
        <w:rPr>
          <w:rStyle w:val="ac"/>
          <w:rFonts w:ascii="Times New Roman" w:hAnsi="Times New Roman" w:cs="Times New Roman"/>
          <w:sz w:val="28"/>
          <w:szCs w:val="28"/>
        </w:rPr>
        <w:sym w:font="Symbol" w:char="F02A"/>
      </w:r>
    </w:p>
    <w:tbl>
      <w:tblPr>
        <w:tblStyle w:val="a5"/>
        <w:tblW w:w="9889" w:type="dxa"/>
        <w:tblLook w:val="01E0"/>
      </w:tblPr>
      <w:tblGrid>
        <w:gridCol w:w="3765"/>
        <w:gridCol w:w="2659"/>
        <w:gridCol w:w="3465"/>
      </w:tblGrid>
      <w:tr w:rsidR="007268B5" w:rsidRPr="007268B5" w:rsidTr="0094001E">
        <w:tc>
          <w:tcPr>
            <w:tcW w:w="3765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lastRenderedPageBreak/>
              <w:t>Вид вычислительной техники</w:t>
            </w:r>
          </w:p>
        </w:tc>
        <w:tc>
          <w:tcPr>
            <w:tcW w:w="2659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Количество комплектов</w:t>
            </w:r>
          </w:p>
        </w:tc>
        <w:tc>
          <w:tcPr>
            <w:tcW w:w="3465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Значение (руб. за 1 единицу)</w:t>
            </w:r>
          </w:p>
        </w:tc>
      </w:tr>
      <w:tr w:rsidR="007268B5" w:rsidRPr="007268B5" w:rsidTr="0094001E">
        <w:tc>
          <w:tcPr>
            <w:tcW w:w="3765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Рабочая станция (автоматизированное рабочее место: персональный компьютер + монитор + блок бесперебойного питания + клавиатура + мышь)</w:t>
            </w:r>
          </w:p>
        </w:tc>
        <w:tc>
          <w:tcPr>
            <w:tcW w:w="2659" w:type="dxa"/>
          </w:tcPr>
          <w:p w:rsidR="007268B5" w:rsidRPr="007268B5" w:rsidRDefault="007268B5" w:rsidP="007268B5">
            <w:pPr>
              <w:jc w:val="center"/>
              <w:rPr>
                <w:bCs/>
                <w:sz w:val="28"/>
                <w:szCs w:val="28"/>
              </w:rPr>
            </w:pPr>
            <w:r w:rsidRPr="007268B5">
              <w:rPr>
                <w:bCs/>
                <w:sz w:val="28"/>
                <w:szCs w:val="28"/>
              </w:rPr>
              <w:t>не более 1 единицы на 1 штатную единицу</w:t>
            </w:r>
          </w:p>
        </w:tc>
        <w:tc>
          <w:tcPr>
            <w:tcW w:w="3465" w:type="dxa"/>
          </w:tcPr>
          <w:p w:rsidR="007268B5" w:rsidRPr="007268B5" w:rsidRDefault="007268B5" w:rsidP="007268B5">
            <w:pPr>
              <w:jc w:val="center"/>
              <w:rPr>
                <w:bCs/>
                <w:sz w:val="28"/>
                <w:szCs w:val="28"/>
              </w:rPr>
            </w:pPr>
            <w:r w:rsidRPr="007268B5">
              <w:rPr>
                <w:bCs/>
                <w:sz w:val="28"/>
                <w:szCs w:val="28"/>
              </w:rPr>
              <w:t>Не более 75 000,00 руб. включительно за 1 единицу</w:t>
            </w:r>
          </w:p>
        </w:tc>
      </w:tr>
    </w:tbl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Таблица 8</w:t>
      </w:r>
    </w:p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 xml:space="preserve">Норматив затрат на </w:t>
      </w:r>
      <w:r w:rsidRPr="007268B5">
        <w:rPr>
          <w:rFonts w:ascii="Times New Roman" w:hAnsi="Times New Roman" w:cs="Times New Roman"/>
          <w:bCs/>
          <w:sz w:val="28"/>
          <w:szCs w:val="28"/>
        </w:rPr>
        <w:t>приобретение принтеров, многофункциональных устройств, копировальных аппаратов</w:t>
      </w:r>
      <w:r w:rsidRPr="007268B5">
        <w:rPr>
          <w:rFonts w:ascii="Times New Roman" w:hAnsi="Times New Roman" w:cs="Times New Roman"/>
          <w:sz w:val="28"/>
          <w:szCs w:val="28"/>
          <w:vertAlign w:val="superscript"/>
        </w:rPr>
        <w:t>**</w:t>
      </w:r>
    </w:p>
    <w:tbl>
      <w:tblPr>
        <w:tblStyle w:val="a5"/>
        <w:tblW w:w="0" w:type="auto"/>
        <w:tblLook w:val="01E0"/>
      </w:tblPr>
      <w:tblGrid>
        <w:gridCol w:w="3778"/>
        <w:gridCol w:w="2653"/>
        <w:gridCol w:w="3139"/>
      </w:tblGrid>
      <w:tr w:rsidR="007268B5" w:rsidRPr="007268B5" w:rsidTr="0094001E">
        <w:tc>
          <w:tcPr>
            <w:tcW w:w="3852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Вид вычислительной техники</w:t>
            </w:r>
          </w:p>
        </w:tc>
        <w:tc>
          <w:tcPr>
            <w:tcW w:w="2750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Количество комплектов</w:t>
            </w:r>
          </w:p>
        </w:tc>
        <w:tc>
          <w:tcPr>
            <w:tcW w:w="3253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Значение (руб. за 1 единицу)</w:t>
            </w:r>
          </w:p>
        </w:tc>
      </w:tr>
      <w:tr w:rsidR="007268B5" w:rsidRPr="007268B5" w:rsidTr="0094001E">
        <w:tc>
          <w:tcPr>
            <w:tcW w:w="3852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Принтеры, многофункциональные устройства, копировальные аппараты</w:t>
            </w:r>
          </w:p>
        </w:tc>
        <w:tc>
          <w:tcPr>
            <w:tcW w:w="2750" w:type="dxa"/>
          </w:tcPr>
          <w:p w:rsidR="007268B5" w:rsidRPr="007268B5" w:rsidRDefault="007268B5" w:rsidP="007268B5">
            <w:pPr>
              <w:jc w:val="center"/>
              <w:rPr>
                <w:bCs/>
                <w:sz w:val="28"/>
                <w:szCs w:val="28"/>
              </w:rPr>
            </w:pPr>
            <w:r w:rsidRPr="007268B5">
              <w:rPr>
                <w:bCs/>
                <w:sz w:val="28"/>
                <w:szCs w:val="28"/>
              </w:rPr>
              <w:t>не более 1 единицы на 5 штатных единиц</w:t>
            </w:r>
          </w:p>
        </w:tc>
        <w:tc>
          <w:tcPr>
            <w:tcW w:w="3253" w:type="dxa"/>
          </w:tcPr>
          <w:p w:rsidR="007268B5" w:rsidRPr="007268B5" w:rsidRDefault="007268B5" w:rsidP="007268B5">
            <w:pPr>
              <w:jc w:val="center"/>
              <w:rPr>
                <w:bCs/>
                <w:sz w:val="28"/>
                <w:szCs w:val="28"/>
              </w:rPr>
            </w:pPr>
            <w:r w:rsidRPr="007268B5">
              <w:rPr>
                <w:bCs/>
                <w:sz w:val="28"/>
                <w:szCs w:val="28"/>
              </w:rPr>
              <w:t>Не более 90 000,00 руб. включительно за 1 единицу</w:t>
            </w:r>
          </w:p>
        </w:tc>
      </w:tr>
    </w:tbl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Таблица 9</w:t>
      </w:r>
    </w:p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Норматив затрат на</w:t>
      </w:r>
      <w:r w:rsidRPr="007268B5">
        <w:rPr>
          <w:rFonts w:ascii="Times New Roman" w:hAnsi="Times New Roman" w:cs="Times New Roman"/>
          <w:bCs/>
          <w:sz w:val="28"/>
          <w:szCs w:val="28"/>
        </w:rPr>
        <w:t xml:space="preserve"> приобретение мониторов</w:t>
      </w:r>
      <w:r w:rsidRPr="007268B5">
        <w:rPr>
          <w:rFonts w:ascii="Times New Roman" w:hAnsi="Times New Roman" w:cs="Times New Roman"/>
          <w:sz w:val="28"/>
          <w:szCs w:val="28"/>
          <w:vertAlign w:val="superscript"/>
        </w:rPr>
        <w:t>**</w:t>
      </w:r>
    </w:p>
    <w:tbl>
      <w:tblPr>
        <w:tblStyle w:val="a5"/>
        <w:tblW w:w="0" w:type="auto"/>
        <w:tblLook w:val="01E0"/>
      </w:tblPr>
      <w:tblGrid>
        <w:gridCol w:w="3737"/>
        <w:gridCol w:w="2672"/>
        <w:gridCol w:w="3161"/>
      </w:tblGrid>
      <w:tr w:rsidR="007268B5" w:rsidRPr="007268B5" w:rsidTr="0094001E">
        <w:tc>
          <w:tcPr>
            <w:tcW w:w="3852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Вид вычислительной техники</w:t>
            </w:r>
          </w:p>
        </w:tc>
        <w:tc>
          <w:tcPr>
            <w:tcW w:w="2750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Количество комплектов</w:t>
            </w:r>
          </w:p>
        </w:tc>
        <w:tc>
          <w:tcPr>
            <w:tcW w:w="3253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Значение (руб. за 1 единицу)</w:t>
            </w:r>
          </w:p>
        </w:tc>
      </w:tr>
      <w:tr w:rsidR="007268B5" w:rsidRPr="007268B5" w:rsidTr="0094001E">
        <w:tc>
          <w:tcPr>
            <w:tcW w:w="3852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Монитор</w:t>
            </w:r>
          </w:p>
        </w:tc>
        <w:tc>
          <w:tcPr>
            <w:tcW w:w="2750" w:type="dxa"/>
          </w:tcPr>
          <w:p w:rsidR="007268B5" w:rsidRPr="007268B5" w:rsidRDefault="007268B5" w:rsidP="007268B5">
            <w:pPr>
              <w:jc w:val="center"/>
              <w:rPr>
                <w:bCs/>
                <w:sz w:val="28"/>
                <w:szCs w:val="28"/>
              </w:rPr>
            </w:pPr>
            <w:r w:rsidRPr="007268B5">
              <w:rPr>
                <w:bCs/>
                <w:sz w:val="28"/>
                <w:szCs w:val="28"/>
              </w:rPr>
              <w:t>не более 1 единицы на 1 штатную единицу</w:t>
            </w:r>
          </w:p>
        </w:tc>
        <w:tc>
          <w:tcPr>
            <w:tcW w:w="3253" w:type="dxa"/>
          </w:tcPr>
          <w:p w:rsidR="007268B5" w:rsidRPr="007268B5" w:rsidRDefault="007268B5" w:rsidP="007268B5">
            <w:pPr>
              <w:jc w:val="center"/>
              <w:rPr>
                <w:bCs/>
                <w:sz w:val="28"/>
                <w:szCs w:val="28"/>
              </w:rPr>
            </w:pPr>
            <w:r w:rsidRPr="007268B5">
              <w:rPr>
                <w:bCs/>
                <w:sz w:val="28"/>
                <w:szCs w:val="28"/>
              </w:rPr>
              <w:t>Не более 30 000,00 руб. включительно за 1 единицу</w:t>
            </w:r>
          </w:p>
        </w:tc>
      </w:tr>
    </w:tbl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Таблица 10</w:t>
      </w:r>
    </w:p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Норматив затрат на</w:t>
      </w:r>
      <w:r w:rsidRPr="007268B5">
        <w:rPr>
          <w:rFonts w:ascii="Times New Roman" w:hAnsi="Times New Roman" w:cs="Times New Roman"/>
          <w:bCs/>
          <w:sz w:val="28"/>
          <w:szCs w:val="28"/>
        </w:rPr>
        <w:t xml:space="preserve"> приобретение системных блоков</w:t>
      </w:r>
      <w:r w:rsidRPr="007268B5">
        <w:rPr>
          <w:rFonts w:ascii="Times New Roman" w:hAnsi="Times New Roman" w:cs="Times New Roman"/>
          <w:sz w:val="28"/>
          <w:szCs w:val="28"/>
          <w:vertAlign w:val="superscript"/>
        </w:rPr>
        <w:t>**</w:t>
      </w:r>
    </w:p>
    <w:tbl>
      <w:tblPr>
        <w:tblStyle w:val="a5"/>
        <w:tblW w:w="0" w:type="auto"/>
        <w:tblLook w:val="01E0"/>
      </w:tblPr>
      <w:tblGrid>
        <w:gridCol w:w="3737"/>
        <w:gridCol w:w="2672"/>
        <w:gridCol w:w="3161"/>
      </w:tblGrid>
      <w:tr w:rsidR="007268B5" w:rsidRPr="007268B5" w:rsidTr="0094001E">
        <w:tc>
          <w:tcPr>
            <w:tcW w:w="3852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Вид вычислительной техники</w:t>
            </w:r>
          </w:p>
        </w:tc>
        <w:tc>
          <w:tcPr>
            <w:tcW w:w="2750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Количество комплектов</w:t>
            </w:r>
          </w:p>
        </w:tc>
        <w:tc>
          <w:tcPr>
            <w:tcW w:w="3253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Значение (руб. за 1 единицу)</w:t>
            </w:r>
          </w:p>
        </w:tc>
      </w:tr>
      <w:tr w:rsidR="007268B5" w:rsidRPr="007268B5" w:rsidTr="0094001E">
        <w:tc>
          <w:tcPr>
            <w:tcW w:w="3852" w:type="dxa"/>
            <w:vAlign w:val="center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2750" w:type="dxa"/>
          </w:tcPr>
          <w:p w:rsidR="007268B5" w:rsidRPr="007268B5" w:rsidRDefault="007268B5" w:rsidP="007268B5">
            <w:pPr>
              <w:jc w:val="center"/>
              <w:rPr>
                <w:bCs/>
                <w:sz w:val="28"/>
                <w:szCs w:val="28"/>
              </w:rPr>
            </w:pPr>
            <w:r w:rsidRPr="007268B5">
              <w:rPr>
                <w:bCs/>
                <w:sz w:val="28"/>
                <w:szCs w:val="28"/>
              </w:rPr>
              <w:t>не более 1 единицы на 1 штатную единицу</w:t>
            </w:r>
          </w:p>
        </w:tc>
        <w:tc>
          <w:tcPr>
            <w:tcW w:w="3253" w:type="dxa"/>
          </w:tcPr>
          <w:p w:rsidR="007268B5" w:rsidRPr="007268B5" w:rsidRDefault="007268B5" w:rsidP="007268B5">
            <w:pPr>
              <w:jc w:val="center"/>
              <w:rPr>
                <w:bCs/>
                <w:sz w:val="28"/>
                <w:szCs w:val="28"/>
              </w:rPr>
            </w:pPr>
            <w:r w:rsidRPr="007268B5">
              <w:rPr>
                <w:bCs/>
                <w:sz w:val="28"/>
                <w:szCs w:val="28"/>
              </w:rPr>
              <w:t>Не более 50 000,00 руб. включительно за 1 единицу</w:t>
            </w:r>
          </w:p>
        </w:tc>
      </w:tr>
    </w:tbl>
    <w:p w:rsidR="007268B5" w:rsidRPr="007268B5" w:rsidRDefault="007268B5" w:rsidP="007268B5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Таблица 11</w:t>
      </w:r>
    </w:p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Норматив затрат на</w:t>
      </w:r>
      <w:r w:rsidRPr="007268B5">
        <w:rPr>
          <w:rFonts w:ascii="Times New Roman" w:hAnsi="Times New Roman" w:cs="Times New Roman"/>
          <w:bCs/>
          <w:sz w:val="28"/>
          <w:szCs w:val="28"/>
        </w:rPr>
        <w:t xml:space="preserve"> приобретение планшетных компьютеров</w:t>
      </w:r>
      <w:r w:rsidRPr="007268B5">
        <w:rPr>
          <w:rFonts w:ascii="Times New Roman" w:hAnsi="Times New Roman" w:cs="Times New Roman"/>
          <w:sz w:val="28"/>
          <w:szCs w:val="28"/>
          <w:vertAlign w:val="superscript"/>
        </w:rPr>
        <w:t>**</w:t>
      </w:r>
    </w:p>
    <w:tbl>
      <w:tblPr>
        <w:tblStyle w:val="a5"/>
        <w:tblW w:w="0" w:type="auto"/>
        <w:tblLook w:val="01E0"/>
      </w:tblPr>
      <w:tblGrid>
        <w:gridCol w:w="3737"/>
        <w:gridCol w:w="2672"/>
        <w:gridCol w:w="3161"/>
      </w:tblGrid>
      <w:tr w:rsidR="007268B5" w:rsidRPr="007268B5" w:rsidTr="0094001E">
        <w:tc>
          <w:tcPr>
            <w:tcW w:w="3852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lastRenderedPageBreak/>
              <w:t>Вид вычислительной техники</w:t>
            </w:r>
          </w:p>
        </w:tc>
        <w:tc>
          <w:tcPr>
            <w:tcW w:w="2750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Количество комплектов</w:t>
            </w:r>
          </w:p>
        </w:tc>
        <w:tc>
          <w:tcPr>
            <w:tcW w:w="3253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Значение (руб. за 1 единицу)</w:t>
            </w:r>
          </w:p>
        </w:tc>
      </w:tr>
      <w:tr w:rsidR="007268B5" w:rsidRPr="007268B5" w:rsidTr="0094001E">
        <w:tc>
          <w:tcPr>
            <w:tcW w:w="3852" w:type="dxa"/>
            <w:vAlign w:val="center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Планшетный компьютер</w:t>
            </w:r>
          </w:p>
        </w:tc>
        <w:tc>
          <w:tcPr>
            <w:tcW w:w="2750" w:type="dxa"/>
          </w:tcPr>
          <w:p w:rsidR="007268B5" w:rsidRPr="007268B5" w:rsidRDefault="007268B5" w:rsidP="007268B5">
            <w:pPr>
              <w:jc w:val="center"/>
              <w:rPr>
                <w:bCs/>
                <w:sz w:val="28"/>
                <w:szCs w:val="28"/>
              </w:rPr>
            </w:pPr>
            <w:r w:rsidRPr="007268B5">
              <w:rPr>
                <w:bCs/>
                <w:sz w:val="28"/>
                <w:szCs w:val="28"/>
              </w:rPr>
              <w:t>не более 1 единицы на 1 штатную единицу</w:t>
            </w:r>
          </w:p>
        </w:tc>
        <w:tc>
          <w:tcPr>
            <w:tcW w:w="3253" w:type="dxa"/>
          </w:tcPr>
          <w:p w:rsidR="007268B5" w:rsidRPr="007268B5" w:rsidRDefault="007268B5" w:rsidP="007268B5">
            <w:pPr>
              <w:jc w:val="center"/>
              <w:rPr>
                <w:bCs/>
                <w:sz w:val="28"/>
                <w:szCs w:val="28"/>
              </w:rPr>
            </w:pPr>
            <w:r w:rsidRPr="007268B5">
              <w:rPr>
                <w:bCs/>
                <w:sz w:val="28"/>
                <w:szCs w:val="28"/>
              </w:rPr>
              <w:t>Не более 40 000,00 руб. включительно за 1 единицу</w:t>
            </w:r>
          </w:p>
        </w:tc>
      </w:tr>
    </w:tbl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Таблица 12</w:t>
      </w:r>
    </w:p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 xml:space="preserve">Норматив затрат на </w:t>
      </w:r>
      <w:r w:rsidRPr="007268B5">
        <w:rPr>
          <w:rFonts w:ascii="Times New Roman" w:hAnsi="Times New Roman" w:cs="Times New Roman"/>
          <w:bCs/>
          <w:sz w:val="28"/>
          <w:szCs w:val="28"/>
        </w:rPr>
        <w:t>приобретение расходных материалов для принтеров, многофункциональных устройств</w:t>
      </w:r>
      <w:r w:rsidRPr="007268B5">
        <w:rPr>
          <w:rFonts w:ascii="Times New Roman" w:hAnsi="Times New Roman" w:cs="Times New Roman"/>
          <w:sz w:val="28"/>
          <w:szCs w:val="28"/>
          <w:vertAlign w:val="superscript"/>
        </w:rPr>
        <w:t>**</w:t>
      </w:r>
    </w:p>
    <w:tbl>
      <w:tblPr>
        <w:tblStyle w:val="a5"/>
        <w:tblW w:w="0" w:type="auto"/>
        <w:tblLook w:val="01E0"/>
      </w:tblPr>
      <w:tblGrid>
        <w:gridCol w:w="4808"/>
        <w:gridCol w:w="4762"/>
      </w:tblGrid>
      <w:tr w:rsidR="007268B5" w:rsidRPr="007268B5" w:rsidTr="0094001E">
        <w:tc>
          <w:tcPr>
            <w:tcW w:w="4927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Вид техники</w:t>
            </w:r>
          </w:p>
        </w:tc>
        <w:tc>
          <w:tcPr>
            <w:tcW w:w="492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Значение (руб. в год)</w:t>
            </w:r>
          </w:p>
        </w:tc>
      </w:tr>
      <w:tr w:rsidR="007268B5" w:rsidRPr="007268B5" w:rsidTr="0094001E">
        <w:tc>
          <w:tcPr>
            <w:tcW w:w="4927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Принтеры, многофункциональные устройства</w:t>
            </w:r>
          </w:p>
        </w:tc>
        <w:tc>
          <w:tcPr>
            <w:tcW w:w="4928" w:type="dxa"/>
          </w:tcPr>
          <w:p w:rsidR="007268B5" w:rsidRPr="007268B5" w:rsidRDefault="007268B5" w:rsidP="007268B5">
            <w:pPr>
              <w:jc w:val="center"/>
              <w:rPr>
                <w:bCs/>
                <w:sz w:val="28"/>
                <w:szCs w:val="28"/>
              </w:rPr>
            </w:pPr>
            <w:r w:rsidRPr="007268B5">
              <w:rPr>
                <w:bCs/>
                <w:sz w:val="28"/>
                <w:szCs w:val="28"/>
              </w:rPr>
              <w:t>не более 8 000,00 руб. включительно в расчете на муниципального служащего</w:t>
            </w:r>
          </w:p>
        </w:tc>
      </w:tr>
    </w:tbl>
    <w:p w:rsidR="007268B5" w:rsidRPr="007268B5" w:rsidRDefault="007268B5" w:rsidP="007268B5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Таблица 13</w:t>
      </w:r>
    </w:p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 xml:space="preserve">Норматив затрат на </w:t>
      </w:r>
      <w:r w:rsidRPr="007268B5">
        <w:rPr>
          <w:rFonts w:ascii="Times New Roman" w:hAnsi="Times New Roman" w:cs="Times New Roman"/>
          <w:bCs/>
          <w:sz w:val="28"/>
          <w:szCs w:val="28"/>
        </w:rPr>
        <w:t>приобретение запасных частей для принтеров, многофункциональных устройств</w:t>
      </w:r>
      <w:r w:rsidRPr="007268B5">
        <w:rPr>
          <w:rFonts w:ascii="Times New Roman" w:hAnsi="Times New Roman" w:cs="Times New Roman"/>
          <w:sz w:val="28"/>
          <w:szCs w:val="28"/>
          <w:vertAlign w:val="superscript"/>
        </w:rPr>
        <w:t>**</w:t>
      </w:r>
    </w:p>
    <w:tbl>
      <w:tblPr>
        <w:tblStyle w:val="a5"/>
        <w:tblW w:w="9606" w:type="dxa"/>
        <w:tblLook w:val="01E0"/>
      </w:tblPr>
      <w:tblGrid>
        <w:gridCol w:w="4809"/>
        <w:gridCol w:w="4797"/>
      </w:tblGrid>
      <w:tr w:rsidR="007268B5" w:rsidRPr="007268B5" w:rsidTr="0094001E">
        <w:tc>
          <w:tcPr>
            <w:tcW w:w="4809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Вид техники</w:t>
            </w:r>
          </w:p>
        </w:tc>
        <w:tc>
          <w:tcPr>
            <w:tcW w:w="4797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Значение (руб. в год)</w:t>
            </w:r>
          </w:p>
        </w:tc>
      </w:tr>
      <w:tr w:rsidR="007268B5" w:rsidRPr="007268B5" w:rsidTr="0094001E">
        <w:tc>
          <w:tcPr>
            <w:tcW w:w="4809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Принтеры, многофункциональные устройства</w:t>
            </w:r>
          </w:p>
        </w:tc>
        <w:tc>
          <w:tcPr>
            <w:tcW w:w="4797" w:type="dxa"/>
          </w:tcPr>
          <w:p w:rsidR="007268B5" w:rsidRPr="007268B5" w:rsidRDefault="007268B5" w:rsidP="007268B5">
            <w:pPr>
              <w:jc w:val="center"/>
              <w:rPr>
                <w:bCs/>
                <w:sz w:val="28"/>
                <w:szCs w:val="28"/>
              </w:rPr>
            </w:pPr>
            <w:r w:rsidRPr="007268B5">
              <w:rPr>
                <w:bCs/>
                <w:sz w:val="28"/>
                <w:szCs w:val="28"/>
              </w:rPr>
              <w:t>не более 6 000,00 руб. включительно в расчете на муниципального служащего</w:t>
            </w:r>
          </w:p>
        </w:tc>
      </w:tr>
      <w:tr w:rsidR="007268B5" w:rsidRPr="007268B5" w:rsidTr="0094001E">
        <w:tc>
          <w:tcPr>
            <w:tcW w:w="4809" w:type="dxa"/>
          </w:tcPr>
          <w:p w:rsidR="007268B5" w:rsidRPr="007268B5" w:rsidRDefault="007268B5" w:rsidP="007268B5">
            <w:pPr>
              <w:rPr>
                <w:color w:val="000000"/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 xml:space="preserve">Тонер-картридж </w:t>
            </w:r>
            <w:proofErr w:type="spellStart"/>
            <w:r w:rsidRPr="007268B5">
              <w:rPr>
                <w:sz w:val="28"/>
                <w:szCs w:val="28"/>
              </w:rPr>
              <w:t>Kyocera</w:t>
            </w:r>
            <w:proofErr w:type="spellEnd"/>
            <w:r w:rsidRPr="007268B5">
              <w:rPr>
                <w:sz w:val="28"/>
                <w:szCs w:val="28"/>
              </w:rPr>
              <w:t xml:space="preserve"> TK-1170 </w:t>
            </w:r>
            <w:proofErr w:type="spellStart"/>
            <w:r w:rsidRPr="007268B5">
              <w:rPr>
                <w:sz w:val="28"/>
                <w:szCs w:val="28"/>
              </w:rPr>
              <w:t>Sakura</w:t>
            </w:r>
            <w:proofErr w:type="spellEnd"/>
            <w:r w:rsidRPr="007268B5">
              <w:rPr>
                <w:sz w:val="28"/>
                <w:szCs w:val="28"/>
              </w:rPr>
              <w:t xml:space="preserve"> для M2040dn/ M2540dn/ M2640idw 7200страниц (SATK1170)</w:t>
            </w:r>
          </w:p>
        </w:tc>
        <w:tc>
          <w:tcPr>
            <w:tcW w:w="4797" w:type="dxa"/>
          </w:tcPr>
          <w:p w:rsidR="007268B5" w:rsidRPr="007268B5" w:rsidRDefault="007268B5" w:rsidP="007268B5">
            <w:pPr>
              <w:jc w:val="center"/>
              <w:rPr>
                <w:bCs/>
                <w:sz w:val="28"/>
                <w:szCs w:val="28"/>
              </w:rPr>
            </w:pPr>
            <w:r w:rsidRPr="007268B5">
              <w:rPr>
                <w:bCs/>
                <w:sz w:val="28"/>
                <w:szCs w:val="28"/>
              </w:rPr>
              <w:t>2 000,00 включительно в расчете на муниципального служащего</w:t>
            </w:r>
          </w:p>
        </w:tc>
      </w:tr>
      <w:tr w:rsidR="007268B5" w:rsidRPr="007268B5" w:rsidTr="0094001E">
        <w:tc>
          <w:tcPr>
            <w:tcW w:w="4809" w:type="dxa"/>
          </w:tcPr>
          <w:p w:rsidR="007268B5" w:rsidRPr="007268B5" w:rsidRDefault="007268B5" w:rsidP="007268B5">
            <w:pPr>
              <w:rPr>
                <w:color w:val="000000"/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 xml:space="preserve">Тонер-картридж HP CE278A/ Canon728 </w:t>
            </w:r>
            <w:proofErr w:type="spellStart"/>
            <w:r w:rsidRPr="007268B5">
              <w:rPr>
                <w:sz w:val="28"/>
                <w:szCs w:val="28"/>
              </w:rPr>
              <w:t>Sakura</w:t>
            </w:r>
            <w:proofErr w:type="spellEnd"/>
            <w:r w:rsidRPr="007268B5">
              <w:rPr>
                <w:sz w:val="28"/>
                <w:szCs w:val="28"/>
              </w:rPr>
              <w:t xml:space="preserve"> для LJ Р1566/ Р1606W/ M1536dnf MFP, </w:t>
            </w:r>
            <w:proofErr w:type="spellStart"/>
            <w:r w:rsidRPr="007268B5">
              <w:rPr>
                <w:sz w:val="28"/>
                <w:szCs w:val="28"/>
              </w:rPr>
              <w:t>Canon</w:t>
            </w:r>
            <w:proofErr w:type="spellEnd"/>
            <w:r w:rsidRPr="007268B5">
              <w:rPr>
                <w:sz w:val="28"/>
                <w:szCs w:val="28"/>
              </w:rPr>
              <w:t xml:space="preserve"> </w:t>
            </w:r>
            <w:proofErr w:type="spellStart"/>
            <w:r w:rsidRPr="007268B5">
              <w:rPr>
                <w:sz w:val="28"/>
                <w:szCs w:val="28"/>
              </w:rPr>
              <w:t>iC</w:t>
            </w:r>
            <w:proofErr w:type="spellEnd"/>
            <w:r w:rsidRPr="007268B5">
              <w:rPr>
                <w:sz w:val="28"/>
                <w:szCs w:val="28"/>
              </w:rPr>
              <w:t xml:space="preserve"> MF4420/ 4430/ 4120/ 4412/ 4410/ 4452/ 4450/ 4550/ 4570/ 4580/ D520 2100страниц (SACE278A/CRG728)</w:t>
            </w:r>
          </w:p>
        </w:tc>
        <w:tc>
          <w:tcPr>
            <w:tcW w:w="4797" w:type="dxa"/>
          </w:tcPr>
          <w:p w:rsidR="007268B5" w:rsidRPr="007268B5" w:rsidRDefault="007268B5" w:rsidP="007268B5">
            <w:pPr>
              <w:jc w:val="center"/>
              <w:rPr>
                <w:bCs/>
                <w:sz w:val="28"/>
                <w:szCs w:val="28"/>
              </w:rPr>
            </w:pPr>
            <w:r w:rsidRPr="007268B5">
              <w:rPr>
                <w:bCs/>
                <w:sz w:val="28"/>
                <w:szCs w:val="28"/>
              </w:rPr>
              <w:t>2 000,00 включительно в расчете на муниципального служащего</w:t>
            </w:r>
          </w:p>
        </w:tc>
      </w:tr>
      <w:tr w:rsidR="007268B5" w:rsidRPr="007268B5" w:rsidTr="0094001E">
        <w:tc>
          <w:tcPr>
            <w:tcW w:w="4809" w:type="dxa"/>
          </w:tcPr>
          <w:p w:rsidR="007268B5" w:rsidRPr="007268B5" w:rsidRDefault="007268B5" w:rsidP="007268B5">
            <w:pPr>
              <w:rPr>
                <w:color w:val="000000"/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 xml:space="preserve">Тонер-картридж HP CE285A/ CB435A/ CB436A/ Canon725 </w:t>
            </w:r>
            <w:proofErr w:type="spellStart"/>
            <w:r w:rsidRPr="007268B5">
              <w:rPr>
                <w:sz w:val="28"/>
                <w:szCs w:val="28"/>
              </w:rPr>
              <w:t>Sakura</w:t>
            </w:r>
            <w:proofErr w:type="spellEnd"/>
            <w:r w:rsidRPr="007268B5">
              <w:rPr>
                <w:sz w:val="28"/>
                <w:szCs w:val="28"/>
              </w:rPr>
              <w:t xml:space="preserve"> для P1005/ P1006/ P1500/ P1505/ 1522/ M1120/ M1120N/ M1522N/ M1522F/ P1505N/ P1102/ P1102W, </w:t>
            </w:r>
            <w:proofErr w:type="spellStart"/>
            <w:r w:rsidRPr="007268B5">
              <w:rPr>
                <w:sz w:val="28"/>
                <w:szCs w:val="28"/>
              </w:rPr>
              <w:t>Canon</w:t>
            </w:r>
            <w:proofErr w:type="spellEnd"/>
            <w:r w:rsidRPr="007268B5">
              <w:rPr>
                <w:sz w:val="28"/>
                <w:szCs w:val="28"/>
              </w:rPr>
              <w:t xml:space="preserve"> LBP6000/ 6018/ 6020/ 6030, MF3010, 2000страниц, универсальный (SACE285A/CB435A/436A/725)</w:t>
            </w:r>
          </w:p>
        </w:tc>
        <w:tc>
          <w:tcPr>
            <w:tcW w:w="4797" w:type="dxa"/>
          </w:tcPr>
          <w:p w:rsidR="007268B5" w:rsidRPr="007268B5" w:rsidRDefault="007268B5" w:rsidP="007268B5">
            <w:pPr>
              <w:jc w:val="center"/>
              <w:rPr>
                <w:bCs/>
                <w:sz w:val="28"/>
                <w:szCs w:val="28"/>
              </w:rPr>
            </w:pPr>
            <w:r w:rsidRPr="007268B5">
              <w:rPr>
                <w:bCs/>
                <w:sz w:val="28"/>
                <w:szCs w:val="28"/>
              </w:rPr>
              <w:t>2 000,00 включительно в расчете на муниципального служащего</w:t>
            </w:r>
          </w:p>
        </w:tc>
      </w:tr>
      <w:tr w:rsidR="007268B5" w:rsidRPr="007268B5" w:rsidTr="0094001E">
        <w:tc>
          <w:tcPr>
            <w:tcW w:w="4809" w:type="dxa"/>
          </w:tcPr>
          <w:p w:rsidR="007268B5" w:rsidRPr="007268B5" w:rsidRDefault="007268B5" w:rsidP="007268B5">
            <w:pPr>
              <w:rPr>
                <w:sz w:val="28"/>
                <w:szCs w:val="28"/>
              </w:rPr>
            </w:pPr>
          </w:p>
        </w:tc>
        <w:tc>
          <w:tcPr>
            <w:tcW w:w="4797" w:type="dxa"/>
          </w:tcPr>
          <w:p w:rsidR="007268B5" w:rsidRPr="007268B5" w:rsidRDefault="007268B5" w:rsidP="007268B5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lastRenderedPageBreak/>
        <w:t>Таблица 14</w:t>
      </w:r>
    </w:p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Норматив затрат на услуги почтовой связи</w:t>
      </w:r>
    </w:p>
    <w:tbl>
      <w:tblPr>
        <w:tblStyle w:val="a5"/>
        <w:tblW w:w="0" w:type="auto"/>
        <w:tblLook w:val="01E0"/>
      </w:tblPr>
      <w:tblGrid>
        <w:gridCol w:w="4428"/>
        <w:gridCol w:w="4752"/>
      </w:tblGrid>
      <w:tr w:rsidR="007268B5" w:rsidRPr="007268B5" w:rsidTr="0094001E">
        <w:tc>
          <w:tcPr>
            <w:tcW w:w="442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Количество почтовых отправлений, марок</w:t>
            </w:r>
          </w:p>
        </w:tc>
        <w:tc>
          <w:tcPr>
            <w:tcW w:w="4752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Значение (руб. в год)</w:t>
            </w:r>
          </w:p>
        </w:tc>
      </w:tr>
      <w:tr w:rsidR="007268B5" w:rsidRPr="007268B5" w:rsidTr="0094001E">
        <w:tc>
          <w:tcPr>
            <w:tcW w:w="442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120</w:t>
            </w:r>
          </w:p>
        </w:tc>
        <w:tc>
          <w:tcPr>
            <w:tcW w:w="4752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8 000,00</w:t>
            </w:r>
          </w:p>
        </w:tc>
      </w:tr>
    </w:tbl>
    <w:p w:rsidR="007268B5" w:rsidRPr="007268B5" w:rsidRDefault="007268B5" w:rsidP="007268B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Таблица 15</w:t>
      </w:r>
    </w:p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Норматив затрат на оплату проезда к месту нахождения учебного заведения и обратно</w:t>
      </w:r>
    </w:p>
    <w:tbl>
      <w:tblPr>
        <w:tblStyle w:val="a5"/>
        <w:tblW w:w="0" w:type="auto"/>
        <w:tblLook w:val="01E0"/>
      </w:tblPr>
      <w:tblGrid>
        <w:gridCol w:w="4428"/>
        <w:gridCol w:w="4752"/>
      </w:tblGrid>
      <w:tr w:rsidR="007268B5" w:rsidRPr="007268B5" w:rsidTr="0094001E">
        <w:tc>
          <w:tcPr>
            <w:tcW w:w="442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Количество работников, имеющих право на компенсацию расходов</w:t>
            </w:r>
          </w:p>
        </w:tc>
        <w:tc>
          <w:tcPr>
            <w:tcW w:w="4752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Значение (руб. в год)</w:t>
            </w:r>
          </w:p>
        </w:tc>
      </w:tr>
      <w:tr w:rsidR="007268B5" w:rsidRPr="007268B5" w:rsidTr="0094001E">
        <w:tc>
          <w:tcPr>
            <w:tcW w:w="442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11</w:t>
            </w:r>
          </w:p>
        </w:tc>
        <w:tc>
          <w:tcPr>
            <w:tcW w:w="4752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14 300,00</w:t>
            </w:r>
          </w:p>
        </w:tc>
      </w:tr>
    </w:tbl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Таблица 16</w:t>
      </w:r>
    </w:p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Норматив затрат на коммунальные услуги</w:t>
      </w:r>
    </w:p>
    <w:tbl>
      <w:tblPr>
        <w:tblStyle w:val="a5"/>
        <w:tblW w:w="0" w:type="auto"/>
        <w:tblLook w:val="01E0"/>
      </w:tblPr>
      <w:tblGrid>
        <w:gridCol w:w="4428"/>
        <w:gridCol w:w="4752"/>
      </w:tblGrid>
      <w:tr w:rsidR="007268B5" w:rsidRPr="007268B5" w:rsidTr="0094001E">
        <w:tc>
          <w:tcPr>
            <w:tcW w:w="442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Вид услуги</w:t>
            </w:r>
          </w:p>
        </w:tc>
        <w:tc>
          <w:tcPr>
            <w:tcW w:w="4752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Значение (руб. в год)</w:t>
            </w:r>
          </w:p>
        </w:tc>
      </w:tr>
      <w:tr w:rsidR="007268B5" w:rsidRPr="007268B5" w:rsidTr="0094001E">
        <w:tc>
          <w:tcPr>
            <w:tcW w:w="442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 xml:space="preserve">Электроснабжение </w:t>
            </w:r>
          </w:p>
        </w:tc>
        <w:tc>
          <w:tcPr>
            <w:tcW w:w="4752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61 492,20</w:t>
            </w:r>
          </w:p>
        </w:tc>
      </w:tr>
      <w:tr w:rsidR="007268B5" w:rsidRPr="007268B5" w:rsidTr="0094001E">
        <w:tc>
          <w:tcPr>
            <w:tcW w:w="442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Обеспечение тепловой энергией</w:t>
            </w:r>
          </w:p>
        </w:tc>
        <w:tc>
          <w:tcPr>
            <w:tcW w:w="4752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297 776,88</w:t>
            </w:r>
          </w:p>
        </w:tc>
      </w:tr>
    </w:tbl>
    <w:p w:rsidR="007268B5" w:rsidRPr="007268B5" w:rsidRDefault="007268B5" w:rsidP="007268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Таблица 17</w:t>
      </w:r>
    </w:p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Норматив затрат на техническое обслуживание и ремонт систем охранно-пожарной сигнализации</w:t>
      </w:r>
    </w:p>
    <w:tbl>
      <w:tblPr>
        <w:tblStyle w:val="a5"/>
        <w:tblW w:w="0" w:type="auto"/>
        <w:tblLook w:val="01E0"/>
      </w:tblPr>
      <w:tblGrid>
        <w:gridCol w:w="4428"/>
        <w:gridCol w:w="4752"/>
      </w:tblGrid>
      <w:tr w:rsidR="007268B5" w:rsidRPr="007268B5" w:rsidTr="0094001E">
        <w:tc>
          <w:tcPr>
            <w:tcW w:w="442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Вид услуги</w:t>
            </w:r>
          </w:p>
        </w:tc>
        <w:tc>
          <w:tcPr>
            <w:tcW w:w="4752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Значение (руб. в год)</w:t>
            </w:r>
          </w:p>
        </w:tc>
      </w:tr>
      <w:tr w:rsidR="007268B5" w:rsidRPr="007268B5" w:rsidTr="0094001E">
        <w:tc>
          <w:tcPr>
            <w:tcW w:w="442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Капитальный ремонт и пуско-наладка систем охранно-пожарной сигнализации</w:t>
            </w:r>
          </w:p>
        </w:tc>
        <w:tc>
          <w:tcPr>
            <w:tcW w:w="4752" w:type="dxa"/>
          </w:tcPr>
          <w:p w:rsidR="007268B5" w:rsidRPr="007268B5" w:rsidRDefault="007268B5" w:rsidP="007268B5">
            <w:pPr>
              <w:jc w:val="center"/>
              <w:rPr>
                <w:bCs/>
                <w:sz w:val="28"/>
                <w:szCs w:val="28"/>
              </w:rPr>
            </w:pPr>
            <w:r w:rsidRPr="007268B5">
              <w:rPr>
                <w:bCs/>
                <w:sz w:val="28"/>
                <w:szCs w:val="28"/>
              </w:rPr>
              <w:t>60 000,00</w:t>
            </w:r>
          </w:p>
        </w:tc>
      </w:tr>
    </w:tbl>
    <w:p w:rsidR="007268B5" w:rsidRPr="007268B5" w:rsidRDefault="007268B5" w:rsidP="007268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Таблица 18</w:t>
      </w:r>
    </w:p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Норматив затрат на приобретение информационных услуг</w:t>
      </w:r>
    </w:p>
    <w:tbl>
      <w:tblPr>
        <w:tblStyle w:val="a5"/>
        <w:tblW w:w="0" w:type="auto"/>
        <w:tblLook w:val="01E0"/>
      </w:tblPr>
      <w:tblGrid>
        <w:gridCol w:w="4428"/>
        <w:gridCol w:w="4752"/>
      </w:tblGrid>
      <w:tr w:rsidR="007268B5" w:rsidRPr="007268B5" w:rsidTr="0094001E">
        <w:tc>
          <w:tcPr>
            <w:tcW w:w="442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Вид услуги</w:t>
            </w:r>
          </w:p>
        </w:tc>
        <w:tc>
          <w:tcPr>
            <w:tcW w:w="4752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Значение (руб. в год)</w:t>
            </w:r>
          </w:p>
        </w:tc>
      </w:tr>
      <w:tr w:rsidR="007268B5" w:rsidRPr="007268B5" w:rsidTr="0094001E">
        <w:tc>
          <w:tcPr>
            <w:tcW w:w="442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Приобретение периодических печатных изданий</w:t>
            </w:r>
          </w:p>
        </w:tc>
        <w:tc>
          <w:tcPr>
            <w:tcW w:w="4752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2 200,00</w:t>
            </w:r>
          </w:p>
        </w:tc>
      </w:tr>
    </w:tbl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Таблица 19</w:t>
      </w:r>
    </w:p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 xml:space="preserve">Норматив затрат на проведение </w:t>
      </w:r>
      <w:proofErr w:type="spellStart"/>
      <w:r w:rsidRPr="007268B5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7268B5">
        <w:rPr>
          <w:rFonts w:ascii="Times New Roman" w:hAnsi="Times New Roman" w:cs="Times New Roman"/>
          <w:sz w:val="28"/>
          <w:szCs w:val="28"/>
        </w:rPr>
        <w:t xml:space="preserve"> осмотра водителей</w:t>
      </w:r>
    </w:p>
    <w:tbl>
      <w:tblPr>
        <w:tblStyle w:val="a5"/>
        <w:tblW w:w="0" w:type="auto"/>
        <w:tblLook w:val="01E0"/>
      </w:tblPr>
      <w:tblGrid>
        <w:gridCol w:w="4428"/>
        <w:gridCol w:w="4752"/>
      </w:tblGrid>
      <w:tr w:rsidR="007268B5" w:rsidRPr="007268B5" w:rsidTr="0094001E">
        <w:tc>
          <w:tcPr>
            <w:tcW w:w="442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Вид услуги</w:t>
            </w:r>
          </w:p>
        </w:tc>
        <w:tc>
          <w:tcPr>
            <w:tcW w:w="4752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Значение (руб. в год)</w:t>
            </w:r>
          </w:p>
        </w:tc>
      </w:tr>
      <w:tr w:rsidR="007268B5" w:rsidRPr="007268B5" w:rsidTr="0094001E">
        <w:tc>
          <w:tcPr>
            <w:tcW w:w="442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proofErr w:type="spellStart"/>
            <w:r w:rsidRPr="007268B5">
              <w:rPr>
                <w:sz w:val="28"/>
                <w:szCs w:val="28"/>
              </w:rPr>
              <w:t>Предрейсовый</w:t>
            </w:r>
            <w:proofErr w:type="spellEnd"/>
            <w:r w:rsidRPr="007268B5">
              <w:rPr>
                <w:sz w:val="28"/>
                <w:szCs w:val="28"/>
              </w:rPr>
              <w:t xml:space="preserve"> осмотр водителей</w:t>
            </w:r>
          </w:p>
        </w:tc>
        <w:tc>
          <w:tcPr>
            <w:tcW w:w="4752" w:type="dxa"/>
          </w:tcPr>
          <w:p w:rsidR="007268B5" w:rsidRPr="007268B5" w:rsidRDefault="007268B5" w:rsidP="007268B5">
            <w:pPr>
              <w:jc w:val="center"/>
              <w:rPr>
                <w:bCs/>
                <w:sz w:val="28"/>
                <w:szCs w:val="28"/>
              </w:rPr>
            </w:pPr>
            <w:r w:rsidRPr="007268B5">
              <w:rPr>
                <w:bCs/>
                <w:sz w:val="28"/>
                <w:szCs w:val="28"/>
              </w:rPr>
              <w:t>27 500,00</w:t>
            </w:r>
          </w:p>
        </w:tc>
      </w:tr>
    </w:tbl>
    <w:p w:rsidR="007268B5" w:rsidRPr="007268B5" w:rsidRDefault="007268B5" w:rsidP="007268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Таблица 20</w:t>
      </w:r>
    </w:p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 xml:space="preserve">Норматив затрат на оплату услуг вневедомственной охраны </w:t>
      </w:r>
    </w:p>
    <w:tbl>
      <w:tblPr>
        <w:tblStyle w:val="a5"/>
        <w:tblW w:w="0" w:type="auto"/>
        <w:tblLook w:val="01E0"/>
      </w:tblPr>
      <w:tblGrid>
        <w:gridCol w:w="4428"/>
        <w:gridCol w:w="4752"/>
      </w:tblGrid>
      <w:tr w:rsidR="007268B5" w:rsidRPr="007268B5" w:rsidTr="0094001E">
        <w:tc>
          <w:tcPr>
            <w:tcW w:w="442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Вид услуги</w:t>
            </w:r>
          </w:p>
        </w:tc>
        <w:tc>
          <w:tcPr>
            <w:tcW w:w="4752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Значение (руб. в год)</w:t>
            </w:r>
          </w:p>
        </w:tc>
      </w:tr>
      <w:tr w:rsidR="007268B5" w:rsidRPr="007268B5" w:rsidTr="0094001E">
        <w:tc>
          <w:tcPr>
            <w:tcW w:w="442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Услуги по охране имущества</w:t>
            </w:r>
          </w:p>
        </w:tc>
        <w:tc>
          <w:tcPr>
            <w:tcW w:w="4752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231 415,21</w:t>
            </w:r>
          </w:p>
        </w:tc>
      </w:tr>
    </w:tbl>
    <w:p w:rsidR="007268B5" w:rsidRPr="007268B5" w:rsidRDefault="007268B5" w:rsidP="007268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Таблица 21</w:t>
      </w:r>
    </w:p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 xml:space="preserve">Норматив затрат на приобретение полисов ОСАГО </w:t>
      </w:r>
    </w:p>
    <w:tbl>
      <w:tblPr>
        <w:tblStyle w:val="a5"/>
        <w:tblW w:w="0" w:type="auto"/>
        <w:tblLook w:val="01E0"/>
      </w:tblPr>
      <w:tblGrid>
        <w:gridCol w:w="4428"/>
        <w:gridCol w:w="4752"/>
      </w:tblGrid>
      <w:tr w:rsidR="007268B5" w:rsidRPr="007268B5" w:rsidTr="0094001E">
        <w:tc>
          <w:tcPr>
            <w:tcW w:w="442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Вид услуги</w:t>
            </w:r>
          </w:p>
        </w:tc>
        <w:tc>
          <w:tcPr>
            <w:tcW w:w="4752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Значение (руб. в год)</w:t>
            </w:r>
          </w:p>
        </w:tc>
      </w:tr>
      <w:tr w:rsidR="007268B5" w:rsidRPr="007268B5" w:rsidTr="0094001E">
        <w:tc>
          <w:tcPr>
            <w:tcW w:w="442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Полис ОСАГО</w:t>
            </w:r>
          </w:p>
        </w:tc>
        <w:tc>
          <w:tcPr>
            <w:tcW w:w="4752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6 265,38</w:t>
            </w:r>
          </w:p>
        </w:tc>
      </w:tr>
    </w:tbl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Таблица 22</w:t>
      </w:r>
    </w:p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 xml:space="preserve">Норматив затрат на приобретение ГСМ </w:t>
      </w:r>
    </w:p>
    <w:tbl>
      <w:tblPr>
        <w:tblStyle w:val="a5"/>
        <w:tblW w:w="0" w:type="auto"/>
        <w:tblLook w:val="01E0"/>
      </w:tblPr>
      <w:tblGrid>
        <w:gridCol w:w="4428"/>
        <w:gridCol w:w="4752"/>
      </w:tblGrid>
      <w:tr w:rsidR="007268B5" w:rsidRPr="007268B5" w:rsidTr="0094001E">
        <w:tc>
          <w:tcPr>
            <w:tcW w:w="442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Приобретение ГСМ</w:t>
            </w:r>
          </w:p>
        </w:tc>
        <w:tc>
          <w:tcPr>
            <w:tcW w:w="4752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Значение (руб. в год)</w:t>
            </w:r>
          </w:p>
        </w:tc>
      </w:tr>
      <w:tr w:rsidR="007268B5" w:rsidRPr="007268B5" w:rsidTr="0094001E">
        <w:tc>
          <w:tcPr>
            <w:tcW w:w="442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АИ-92</w:t>
            </w:r>
          </w:p>
        </w:tc>
        <w:tc>
          <w:tcPr>
            <w:tcW w:w="4752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142 368,84</w:t>
            </w:r>
          </w:p>
        </w:tc>
      </w:tr>
      <w:tr w:rsidR="007268B5" w:rsidRPr="007268B5" w:rsidTr="0094001E">
        <w:tc>
          <w:tcPr>
            <w:tcW w:w="442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масло</w:t>
            </w:r>
          </w:p>
        </w:tc>
        <w:tc>
          <w:tcPr>
            <w:tcW w:w="4752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11 694,65</w:t>
            </w:r>
          </w:p>
        </w:tc>
      </w:tr>
    </w:tbl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Таблица 23</w:t>
      </w:r>
    </w:p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Норматив затрат на приобретение запасных частей для транспортных средств</w:t>
      </w:r>
    </w:p>
    <w:tbl>
      <w:tblPr>
        <w:tblStyle w:val="a5"/>
        <w:tblW w:w="0" w:type="auto"/>
        <w:tblLook w:val="01E0"/>
      </w:tblPr>
      <w:tblGrid>
        <w:gridCol w:w="4428"/>
        <w:gridCol w:w="4752"/>
      </w:tblGrid>
      <w:tr w:rsidR="007268B5" w:rsidRPr="007268B5" w:rsidTr="0094001E">
        <w:tc>
          <w:tcPr>
            <w:tcW w:w="442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Вид</w:t>
            </w:r>
          </w:p>
        </w:tc>
        <w:tc>
          <w:tcPr>
            <w:tcW w:w="4752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Значение (руб. в год)</w:t>
            </w:r>
          </w:p>
        </w:tc>
      </w:tr>
      <w:tr w:rsidR="007268B5" w:rsidRPr="007268B5" w:rsidTr="0094001E">
        <w:tc>
          <w:tcPr>
            <w:tcW w:w="442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Приобретение запасных частей</w:t>
            </w:r>
          </w:p>
        </w:tc>
        <w:tc>
          <w:tcPr>
            <w:tcW w:w="4752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9 165,75</w:t>
            </w:r>
          </w:p>
        </w:tc>
      </w:tr>
    </w:tbl>
    <w:p w:rsidR="007268B5" w:rsidRPr="007268B5" w:rsidRDefault="007268B5" w:rsidP="007268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Таблица 24</w:t>
      </w:r>
    </w:p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Норматив затрат на проведение текущего ремонта здания</w:t>
      </w:r>
    </w:p>
    <w:tbl>
      <w:tblPr>
        <w:tblStyle w:val="a5"/>
        <w:tblW w:w="0" w:type="auto"/>
        <w:tblLook w:val="01E0"/>
      </w:tblPr>
      <w:tblGrid>
        <w:gridCol w:w="4428"/>
        <w:gridCol w:w="4752"/>
      </w:tblGrid>
      <w:tr w:rsidR="007268B5" w:rsidRPr="007268B5" w:rsidTr="0094001E">
        <w:tc>
          <w:tcPr>
            <w:tcW w:w="442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Вид текущего ремонта</w:t>
            </w:r>
          </w:p>
        </w:tc>
        <w:tc>
          <w:tcPr>
            <w:tcW w:w="4752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Значение (руб. в год)</w:t>
            </w:r>
          </w:p>
        </w:tc>
      </w:tr>
      <w:tr w:rsidR="007268B5" w:rsidRPr="007268B5" w:rsidTr="0094001E">
        <w:tc>
          <w:tcPr>
            <w:tcW w:w="442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Внешняя отделка здания</w:t>
            </w:r>
          </w:p>
        </w:tc>
        <w:tc>
          <w:tcPr>
            <w:tcW w:w="4752" w:type="dxa"/>
            <w:vAlign w:val="center"/>
          </w:tcPr>
          <w:p w:rsidR="007268B5" w:rsidRPr="007268B5" w:rsidRDefault="007268B5" w:rsidP="007268B5">
            <w:pPr>
              <w:jc w:val="center"/>
              <w:rPr>
                <w:bCs/>
                <w:sz w:val="28"/>
                <w:szCs w:val="28"/>
              </w:rPr>
            </w:pPr>
            <w:r w:rsidRPr="007268B5">
              <w:rPr>
                <w:bCs/>
                <w:sz w:val="28"/>
                <w:szCs w:val="28"/>
              </w:rPr>
              <w:t>132 000,00</w:t>
            </w:r>
          </w:p>
        </w:tc>
      </w:tr>
      <w:tr w:rsidR="007268B5" w:rsidRPr="007268B5" w:rsidTr="0094001E">
        <w:tc>
          <w:tcPr>
            <w:tcW w:w="442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Замена входной двери</w:t>
            </w:r>
          </w:p>
        </w:tc>
        <w:tc>
          <w:tcPr>
            <w:tcW w:w="4752" w:type="dxa"/>
            <w:vAlign w:val="center"/>
          </w:tcPr>
          <w:p w:rsidR="007268B5" w:rsidRPr="007268B5" w:rsidRDefault="007268B5" w:rsidP="007268B5">
            <w:pPr>
              <w:jc w:val="center"/>
              <w:rPr>
                <w:bCs/>
                <w:sz w:val="28"/>
                <w:szCs w:val="28"/>
              </w:rPr>
            </w:pPr>
            <w:r w:rsidRPr="007268B5">
              <w:rPr>
                <w:bCs/>
                <w:sz w:val="28"/>
                <w:szCs w:val="28"/>
              </w:rPr>
              <w:t>25 410,00</w:t>
            </w:r>
          </w:p>
        </w:tc>
      </w:tr>
      <w:tr w:rsidR="007268B5" w:rsidRPr="007268B5" w:rsidTr="0094001E">
        <w:tc>
          <w:tcPr>
            <w:tcW w:w="442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Установка металлических жалюзи на оконные проемы</w:t>
            </w:r>
          </w:p>
        </w:tc>
        <w:tc>
          <w:tcPr>
            <w:tcW w:w="4752" w:type="dxa"/>
            <w:vAlign w:val="center"/>
          </w:tcPr>
          <w:p w:rsidR="007268B5" w:rsidRPr="007268B5" w:rsidRDefault="007268B5" w:rsidP="007268B5">
            <w:pPr>
              <w:jc w:val="center"/>
              <w:rPr>
                <w:bCs/>
                <w:sz w:val="28"/>
                <w:szCs w:val="28"/>
              </w:rPr>
            </w:pPr>
            <w:r w:rsidRPr="007268B5">
              <w:rPr>
                <w:bCs/>
                <w:sz w:val="28"/>
                <w:szCs w:val="28"/>
              </w:rPr>
              <w:t>204 490,00</w:t>
            </w:r>
          </w:p>
        </w:tc>
      </w:tr>
      <w:tr w:rsidR="007268B5" w:rsidRPr="007268B5" w:rsidTr="0094001E">
        <w:tc>
          <w:tcPr>
            <w:tcW w:w="442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Ремонтные работы (полы в 5 кабинете)</w:t>
            </w:r>
          </w:p>
        </w:tc>
        <w:tc>
          <w:tcPr>
            <w:tcW w:w="4752" w:type="dxa"/>
            <w:vAlign w:val="center"/>
          </w:tcPr>
          <w:p w:rsidR="007268B5" w:rsidRPr="007268B5" w:rsidRDefault="007268B5" w:rsidP="007268B5">
            <w:pPr>
              <w:jc w:val="center"/>
              <w:rPr>
                <w:bCs/>
                <w:sz w:val="28"/>
                <w:szCs w:val="28"/>
              </w:rPr>
            </w:pPr>
            <w:r w:rsidRPr="007268B5">
              <w:rPr>
                <w:bCs/>
                <w:sz w:val="28"/>
                <w:szCs w:val="28"/>
              </w:rPr>
              <w:t>25 100,00</w:t>
            </w:r>
          </w:p>
        </w:tc>
      </w:tr>
      <w:tr w:rsidR="007268B5" w:rsidRPr="007268B5" w:rsidTr="0094001E">
        <w:tc>
          <w:tcPr>
            <w:tcW w:w="442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Ремонтные работы (полы в 1,2 кабинетах)</w:t>
            </w:r>
          </w:p>
        </w:tc>
        <w:tc>
          <w:tcPr>
            <w:tcW w:w="4752" w:type="dxa"/>
            <w:vAlign w:val="center"/>
          </w:tcPr>
          <w:p w:rsidR="007268B5" w:rsidRPr="007268B5" w:rsidRDefault="007268B5" w:rsidP="007268B5">
            <w:pPr>
              <w:jc w:val="center"/>
              <w:rPr>
                <w:bCs/>
                <w:sz w:val="28"/>
                <w:szCs w:val="28"/>
              </w:rPr>
            </w:pPr>
            <w:r w:rsidRPr="007268B5">
              <w:rPr>
                <w:bCs/>
                <w:sz w:val="28"/>
                <w:szCs w:val="28"/>
              </w:rPr>
              <w:t>137 326,46</w:t>
            </w:r>
          </w:p>
        </w:tc>
      </w:tr>
    </w:tbl>
    <w:p w:rsidR="007268B5" w:rsidRPr="007268B5" w:rsidRDefault="007268B5" w:rsidP="007268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Таблица 25</w:t>
      </w:r>
    </w:p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lastRenderedPageBreak/>
        <w:t>Норматив затрат на приобретение канцелярских товаров в расчете на одного работника расчетной численности основного персонала</w:t>
      </w:r>
    </w:p>
    <w:tbl>
      <w:tblPr>
        <w:tblW w:w="9964" w:type="dxa"/>
        <w:tblInd w:w="-34" w:type="dxa"/>
        <w:tblLook w:val="0000"/>
      </w:tblPr>
      <w:tblGrid>
        <w:gridCol w:w="496"/>
        <w:gridCol w:w="3048"/>
        <w:gridCol w:w="921"/>
        <w:gridCol w:w="1617"/>
        <w:gridCol w:w="2082"/>
        <w:gridCol w:w="1800"/>
      </w:tblGrid>
      <w:tr w:rsidR="007268B5" w:rsidRPr="007268B5" w:rsidTr="0094001E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Ед. </w:t>
            </w:r>
            <w:proofErr w:type="spellStart"/>
            <w:r w:rsidRPr="007268B5">
              <w:rPr>
                <w:rFonts w:ascii="Times New Roman" w:hAnsi="Times New Roman" w:cs="Times New Roman"/>
                <w:bCs/>
                <w:sz w:val="28"/>
                <w:szCs w:val="28"/>
              </w:rPr>
              <w:t>изм</w:t>
            </w:r>
            <w:proofErr w:type="spellEnd"/>
            <w:r w:rsidRPr="007268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bCs/>
                <w:sz w:val="28"/>
                <w:szCs w:val="28"/>
              </w:rPr>
              <w:t>Периодичность получения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bCs/>
                <w:sz w:val="28"/>
                <w:szCs w:val="28"/>
              </w:rPr>
              <w:t>Цена за ед., руб.</w:t>
            </w:r>
          </w:p>
        </w:tc>
      </w:tr>
      <w:tr w:rsidR="007268B5" w:rsidRPr="007268B5" w:rsidTr="0094001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7268B5" w:rsidRPr="007268B5" w:rsidTr="0094001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Бумага с клеевым краем для заметок  75х75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63,80</w:t>
            </w:r>
          </w:p>
        </w:tc>
      </w:tr>
      <w:tr w:rsidR="007268B5" w:rsidRPr="007268B5" w:rsidTr="0094001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Зажим для бумаг (</w:t>
            </w:r>
            <w:smartTag w:uri="urn:schemas-microsoft-com:office:smarttags" w:element="metricconverter">
              <w:smartTagPr>
                <w:attr w:name="ProductID" w:val="41 мм"/>
              </w:smartTagPr>
              <w:r w:rsidRPr="007268B5">
                <w:rPr>
                  <w:rFonts w:ascii="Times New Roman" w:hAnsi="Times New Roman" w:cs="Times New Roman"/>
                  <w:sz w:val="28"/>
                  <w:szCs w:val="28"/>
                </w:rPr>
                <w:t>41 мм</w:t>
              </w:r>
            </w:smartTag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7268B5" w:rsidRPr="007268B5" w:rsidTr="0094001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Закладки с клеевым краем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61,60</w:t>
            </w:r>
          </w:p>
        </w:tc>
      </w:tr>
      <w:tr w:rsidR="007268B5" w:rsidRPr="007268B5" w:rsidTr="0094001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</w:t>
            </w:r>
            <w:proofErr w:type="spellStart"/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чёрнографитный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15,40</w:t>
            </w:r>
          </w:p>
        </w:tc>
      </w:tr>
      <w:tr w:rsidR="007268B5" w:rsidRPr="007268B5" w:rsidTr="0094001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 xml:space="preserve">Клей силикатный (110 </w:t>
            </w:r>
            <w:proofErr w:type="spellStart"/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28,60</w:t>
            </w:r>
          </w:p>
        </w:tc>
      </w:tr>
      <w:tr w:rsidR="007268B5" w:rsidRPr="007268B5" w:rsidTr="0094001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 xml:space="preserve">Клей-карандаш (21 </w:t>
            </w:r>
            <w:proofErr w:type="spellStart"/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</w:tr>
      <w:tr w:rsidR="007268B5" w:rsidRPr="007268B5" w:rsidTr="0094001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Скоросшиватель картонный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15,40</w:t>
            </w:r>
          </w:p>
        </w:tc>
      </w:tr>
      <w:tr w:rsidR="007268B5" w:rsidRPr="007268B5" w:rsidTr="0094001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Скотч (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7268B5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93,50</w:t>
            </w:r>
          </w:p>
        </w:tc>
      </w:tr>
      <w:tr w:rsidR="007268B5" w:rsidRPr="007268B5" w:rsidTr="0094001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Скрепки (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7268B5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37,40</w:t>
            </w:r>
          </w:p>
        </w:tc>
      </w:tr>
      <w:tr w:rsidR="007268B5" w:rsidRPr="007268B5" w:rsidTr="0094001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242,00</w:t>
            </w:r>
          </w:p>
        </w:tc>
      </w:tr>
      <w:tr w:rsidR="007268B5" w:rsidRPr="007268B5" w:rsidTr="0094001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Стержни простые (для ручек шариковых)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7,70</w:t>
            </w:r>
          </w:p>
        </w:tc>
      </w:tr>
      <w:tr w:rsidR="007268B5" w:rsidRPr="007268B5" w:rsidTr="0094001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Точилка для карандашей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26,00</w:t>
            </w:r>
          </w:p>
        </w:tc>
      </w:tr>
      <w:tr w:rsidR="007268B5" w:rsidRPr="007268B5" w:rsidTr="0094001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Бумага для офисной техники А</w:t>
            </w:r>
            <w:proofErr w:type="gramStart"/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квартал и более при необходимости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335,50</w:t>
            </w:r>
          </w:p>
        </w:tc>
      </w:tr>
      <w:tr w:rsidR="007268B5" w:rsidRPr="007268B5" w:rsidTr="0094001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Штрих-ручка (12 мл)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1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108,90</w:t>
            </w:r>
          </w:p>
        </w:tc>
      </w:tr>
      <w:tr w:rsidR="007268B5" w:rsidRPr="007268B5" w:rsidTr="0094001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Ластик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2 года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7268B5" w:rsidRPr="007268B5" w:rsidTr="0094001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268B5">
                <w:rPr>
                  <w:rFonts w:ascii="Times New Roman" w:hAnsi="Times New Roman" w:cs="Times New Roman"/>
                  <w:sz w:val="28"/>
                  <w:szCs w:val="28"/>
                </w:rPr>
                <w:t>30 см</w:t>
              </w:r>
            </w:smartTag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23,10</w:t>
            </w:r>
          </w:p>
        </w:tc>
      </w:tr>
      <w:tr w:rsidR="007268B5" w:rsidRPr="007268B5" w:rsidTr="0094001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Маркер-текстовыделитель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48,40</w:t>
            </w:r>
          </w:p>
        </w:tc>
      </w:tr>
      <w:tr w:rsidR="007268B5" w:rsidRPr="007268B5" w:rsidTr="0094001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Папка с арочным механизмом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181,50</w:t>
            </w:r>
          </w:p>
        </w:tc>
      </w:tr>
      <w:tr w:rsidR="007268B5" w:rsidRPr="007268B5" w:rsidTr="0094001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7268B5">
              <w:rPr>
                <w:rFonts w:ascii="Times New Roman" w:hAnsi="Times New Roman" w:cs="Times New Roman"/>
                <w:sz w:val="28"/>
                <w:szCs w:val="28"/>
              </w:rPr>
              <w:t xml:space="preserve"> (чёрная)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36,30</w:t>
            </w:r>
          </w:p>
        </w:tc>
      </w:tr>
      <w:tr w:rsidR="007268B5" w:rsidRPr="007268B5" w:rsidTr="0094001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Ручка шариковая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24,00</w:t>
            </w:r>
          </w:p>
        </w:tc>
      </w:tr>
      <w:tr w:rsidR="007268B5" w:rsidRPr="007268B5" w:rsidTr="0094001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5 лет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922,90</w:t>
            </w:r>
          </w:p>
        </w:tc>
      </w:tr>
      <w:tr w:rsidR="007268B5" w:rsidRPr="007268B5" w:rsidTr="0094001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Ножницы канцелярские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2 года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102,30</w:t>
            </w:r>
          </w:p>
        </w:tc>
      </w:tr>
      <w:tr w:rsidR="007268B5" w:rsidRPr="007268B5" w:rsidTr="0094001E">
        <w:trPr>
          <w:trHeight w:val="4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Настольный календарь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104,50</w:t>
            </w:r>
          </w:p>
        </w:tc>
      </w:tr>
      <w:tr w:rsidR="007268B5" w:rsidRPr="007268B5" w:rsidTr="0094001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Краска штемпельная (синяя или фиолетовая, 45 мл)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78,10</w:t>
            </w:r>
          </w:p>
        </w:tc>
      </w:tr>
      <w:tr w:rsidR="007268B5" w:rsidRPr="007268B5" w:rsidTr="0094001E">
        <w:trPr>
          <w:trHeight w:val="6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Мультифоры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286,20</w:t>
            </w:r>
          </w:p>
        </w:tc>
      </w:tr>
      <w:tr w:rsidR="007268B5" w:rsidRPr="007268B5" w:rsidTr="0094001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7268B5">
              <w:rPr>
                <w:rFonts w:ascii="Times New Roman" w:hAnsi="Times New Roman" w:cs="Times New Roman"/>
                <w:sz w:val="28"/>
                <w:szCs w:val="28"/>
              </w:rPr>
              <w:t xml:space="preserve"> 24/6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44,00</w:t>
            </w:r>
          </w:p>
        </w:tc>
      </w:tr>
      <w:tr w:rsidR="007268B5" w:rsidRPr="007268B5" w:rsidTr="0094001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Папка архивная (короб)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4 на управление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84,70</w:t>
            </w:r>
          </w:p>
        </w:tc>
      </w:tr>
      <w:tr w:rsidR="007268B5" w:rsidRPr="007268B5" w:rsidTr="0094001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 xml:space="preserve">Нитки для подшивания документов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61,60</w:t>
            </w:r>
          </w:p>
        </w:tc>
      </w:tr>
      <w:tr w:rsidR="007268B5" w:rsidRPr="007268B5" w:rsidTr="0094001E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60,50</w:t>
            </w:r>
          </w:p>
        </w:tc>
      </w:tr>
      <w:tr w:rsidR="007268B5" w:rsidRPr="007268B5" w:rsidTr="0094001E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Дырокол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374,00</w:t>
            </w:r>
          </w:p>
        </w:tc>
      </w:tr>
      <w:tr w:rsidR="007268B5" w:rsidRPr="007268B5" w:rsidTr="0094001E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Ежедневник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2 на управление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423,50</w:t>
            </w:r>
          </w:p>
        </w:tc>
      </w:tr>
      <w:tr w:rsidR="007268B5" w:rsidRPr="007268B5" w:rsidTr="0094001E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Нож канцелярский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 xml:space="preserve">1 на кабинет 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2 года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48,40</w:t>
            </w:r>
          </w:p>
        </w:tc>
      </w:tr>
      <w:tr w:rsidR="007268B5" w:rsidRPr="007268B5" w:rsidTr="0094001E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Лезвие для ножа канцелярского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 xml:space="preserve">1 на кабинет 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36,30</w:t>
            </w:r>
          </w:p>
        </w:tc>
      </w:tr>
      <w:tr w:rsidR="007268B5" w:rsidRPr="007268B5" w:rsidTr="0094001E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Подставка настольная из пластика для канцелярских принадлежностей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5 лет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423,50</w:t>
            </w:r>
          </w:p>
        </w:tc>
      </w:tr>
      <w:tr w:rsidR="007268B5" w:rsidRPr="007268B5" w:rsidTr="0094001E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Тетрадь общая  96 листов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5 на управление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63,00</w:t>
            </w:r>
          </w:p>
        </w:tc>
      </w:tr>
      <w:tr w:rsidR="007268B5" w:rsidRPr="007268B5" w:rsidTr="0094001E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Тетрадь  24 листа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5 на управление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18,70</w:t>
            </w:r>
          </w:p>
        </w:tc>
      </w:tr>
      <w:tr w:rsidR="007268B5" w:rsidRPr="007268B5" w:rsidTr="0094001E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Бумага в рулоне для факсимильных аппаратов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4 на 1 аппарат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242,00</w:t>
            </w:r>
          </w:p>
        </w:tc>
      </w:tr>
      <w:tr w:rsidR="007268B5" w:rsidRPr="007268B5" w:rsidTr="0094001E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 xml:space="preserve">Сверло специальное для брошюровочно-переплетного станка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на управление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181,50</w:t>
            </w:r>
          </w:p>
        </w:tc>
      </w:tr>
      <w:tr w:rsidR="007268B5" w:rsidRPr="007268B5" w:rsidTr="0094001E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Скоросшиватель пластиковый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24,20</w:t>
            </w:r>
          </w:p>
        </w:tc>
      </w:tr>
      <w:tr w:rsidR="007268B5" w:rsidRPr="007268B5" w:rsidTr="0094001E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Флажки-разделители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66,00</w:t>
            </w:r>
          </w:p>
        </w:tc>
      </w:tr>
      <w:tr w:rsidR="007268B5" w:rsidRPr="007268B5" w:rsidTr="0094001E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Тетрадь формата А</w:t>
            </w:r>
            <w:proofErr w:type="gramStart"/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7268B5">
              <w:rPr>
                <w:rFonts w:ascii="Times New Roman" w:hAnsi="Times New Roman" w:cs="Times New Roman"/>
                <w:sz w:val="28"/>
                <w:szCs w:val="28"/>
              </w:rPr>
              <w:t xml:space="preserve"> (96 листов на пружине)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4 на управление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132,00</w:t>
            </w:r>
          </w:p>
        </w:tc>
      </w:tr>
      <w:tr w:rsidR="007268B5" w:rsidRPr="007268B5" w:rsidTr="0094001E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Лоток для бумаги (вертикальный 3 отделения)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2 года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165,00</w:t>
            </w:r>
          </w:p>
        </w:tc>
      </w:tr>
      <w:tr w:rsidR="007268B5" w:rsidRPr="007268B5" w:rsidTr="0094001E">
        <w:trPr>
          <w:trHeight w:val="7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Лоток для бумаги (горизонтальный 3 отделения)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2 года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165,00</w:t>
            </w:r>
          </w:p>
        </w:tc>
      </w:tr>
      <w:tr w:rsidR="007268B5" w:rsidRPr="007268B5" w:rsidTr="0094001E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Отрывной блок для закладок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66,00</w:t>
            </w:r>
          </w:p>
        </w:tc>
      </w:tr>
      <w:tr w:rsidR="007268B5" w:rsidRPr="007268B5" w:rsidTr="0094001E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Папка формата А</w:t>
            </w:r>
            <w:proofErr w:type="gramStart"/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7268B5">
              <w:rPr>
                <w:rFonts w:ascii="Times New Roman" w:hAnsi="Times New Roman" w:cs="Times New Roman"/>
                <w:sz w:val="28"/>
                <w:szCs w:val="28"/>
              </w:rPr>
              <w:t xml:space="preserve"> с файлами (60 файлов)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</w:tr>
    </w:tbl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Таблица 26</w:t>
      </w:r>
    </w:p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Норматив затрат на приобретение хозяйственных товаров</w:t>
      </w:r>
    </w:p>
    <w:tbl>
      <w:tblPr>
        <w:tblW w:w="9796" w:type="dxa"/>
        <w:tblInd w:w="93" w:type="dxa"/>
        <w:tblLook w:val="0000"/>
      </w:tblPr>
      <w:tblGrid>
        <w:gridCol w:w="526"/>
        <w:gridCol w:w="2729"/>
        <w:gridCol w:w="852"/>
        <w:gridCol w:w="2004"/>
        <w:gridCol w:w="2070"/>
        <w:gridCol w:w="1615"/>
      </w:tblGrid>
      <w:tr w:rsidR="007268B5" w:rsidRPr="007268B5" w:rsidTr="0094001E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Ед. </w:t>
            </w:r>
            <w:proofErr w:type="spellStart"/>
            <w:r w:rsidRPr="007268B5">
              <w:rPr>
                <w:rFonts w:ascii="Times New Roman" w:hAnsi="Times New Roman" w:cs="Times New Roman"/>
                <w:bCs/>
                <w:sz w:val="28"/>
                <w:szCs w:val="28"/>
              </w:rPr>
              <w:t>изм</w:t>
            </w:r>
            <w:proofErr w:type="spellEnd"/>
            <w:r w:rsidRPr="007268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bCs/>
                <w:sz w:val="28"/>
                <w:szCs w:val="28"/>
              </w:rPr>
              <w:t>Периодичность получения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bCs/>
                <w:sz w:val="28"/>
                <w:szCs w:val="28"/>
              </w:rPr>
              <w:t>Цена за ед., руб.</w:t>
            </w:r>
          </w:p>
        </w:tc>
      </w:tr>
      <w:tr w:rsidR="007268B5" w:rsidRPr="007268B5" w:rsidTr="0094001E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7268B5" w:rsidRPr="007268B5" w:rsidTr="0094001E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Порошок стиральный обычный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</w:tc>
      </w:tr>
      <w:tr w:rsidR="007268B5" w:rsidRPr="007268B5" w:rsidTr="0094001E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121,00</w:t>
            </w:r>
          </w:p>
        </w:tc>
      </w:tr>
      <w:tr w:rsidR="007268B5" w:rsidRPr="007268B5" w:rsidTr="0094001E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Салфетка вискозная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70,40</w:t>
            </w:r>
          </w:p>
        </w:tc>
      </w:tr>
      <w:tr w:rsidR="007268B5" w:rsidRPr="007268B5" w:rsidTr="0094001E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 xml:space="preserve">Салфетка для полов </w:t>
            </w:r>
            <w:proofErr w:type="spellStart"/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микрофибра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190,30</w:t>
            </w:r>
          </w:p>
        </w:tc>
      </w:tr>
      <w:tr w:rsidR="007268B5" w:rsidRPr="007268B5" w:rsidTr="0094001E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 xml:space="preserve">Мыло (4 шт. в </w:t>
            </w:r>
            <w:proofErr w:type="spellStart"/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144,10</w:t>
            </w:r>
          </w:p>
        </w:tc>
      </w:tr>
      <w:tr w:rsidR="007268B5" w:rsidRPr="007268B5" w:rsidTr="0094001E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Перчатки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86,90</w:t>
            </w:r>
          </w:p>
        </w:tc>
      </w:tr>
      <w:tr w:rsidR="007268B5" w:rsidRPr="007268B5" w:rsidTr="0094001E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Панель светодиодная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2 года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1573,00</w:t>
            </w:r>
          </w:p>
        </w:tc>
      </w:tr>
      <w:tr w:rsidR="007268B5" w:rsidRPr="007268B5" w:rsidTr="0094001E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Лампа люминесцентная большая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2 года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126,50</w:t>
            </w:r>
          </w:p>
        </w:tc>
      </w:tr>
      <w:tr w:rsidR="007268B5" w:rsidRPr="007268B5" w:rsidTr="0094001E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Лампа энергосберегающая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2 года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242,00</w:t>
            </w:r>
          </w:p>
        </w:tc>
      </w:tr>
      <w:tr w:rsidR="007268B5" w:rsidRPr="007268B5" w:rsidTr="0094001E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Универсальное моющее средство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145,20</w:t>
            </w:r>
          </w:p>
        </w:tc>
      </w:tr>
      <w:tr w:rsidR="007268B5" w:rsidRPr="007268B5" w:rsidTr="0094001E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Жидкое мыло для рук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121,00</w:t>
            </w:r>
          </w:p>
        </w:tc>
      </w:tr>
      <w:tr w:rsidR="007268B5" w:rsidRPr="007268B5" w:rsidTr="0094001E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Моющее средство для стекол 500 мл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181,50</w:t>
            </w:r>
          </w:p>
        </w:tc>
      </w:tr>
      <w:tr w:rsidR="007268B5" w:rsidRPr="007268B5" w:rsidTr="0094001E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Ткань техническая для мытья пола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96,80</w:t>
            </w:r>
          </w:p>
        </w:tc>
      </w:tr>
      <w:tr w:rsidR="007268B5" w:rsidRPr="007268B5" w:rsidTr="0094001E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Ведро пластмассовое 10 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2 года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127,00</w:t>
            </w:r>
          </w:p>
        </w:tc>
      </w:tr>
      <w:tr w:rsidR="007268B5" w:rsidRPr="007268B5" w:rsidTr="0094001E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Швабра для мытья пола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2 года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363,00</w:t>
            </w:r>
          </w:p>
        </w:tc>
      </w:tr>
      <w:tr w:rsidR="007268B5" w:rsidRPr="007268B5" w:rsidTr="0094001E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Метла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290,40</w:t>
            </w:r>
          </w:p>
        </w:tc>
      </w:tr>
      <w:tr w:rsidR="007268B5" w:rsidRPr="007268B5" w:rsidTr="0094001E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Корзина для бумаг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на штатную единицу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5 лет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165,00</w:t>
            </w:r>
          </w:p>
        </w:tc>
      </w:tr>
      <w:tr w:rsidR="007268B5" w:rsidRPr="007268B5" w:rsidTr="0094001E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Губки для посуды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77,00</w:t>
            </w:r>
          </w:p>
        </w:tc>
      </w:tr>
      <w:tr w:rsidR="007268B5" w:rsidRPr="007268B5" w:rsidTr="0094001E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Таз для мытья окон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2 года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</w:tr>
      <w:tr w:rsidR="007268B5" w:rsidRPr="007268B5" w:rsidTr="0094001E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Бочка для питьевой воды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5 лет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7268B5" w:rsidRPr="007268B5" w:rsidTr="0094001E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5 лет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</w:tbl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Таблица 27</w:t>
      </w:r>
    </w:p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Норматив затрат на дополнительное профессиональное образование</w:t>
      </w:r>
    </w:p>
    <w:tbl>
      <w:tblPr>
        <w:tblStyle w:val="a5"/>
        <w:tblW w:w="9747" w:type="dxa"/>
        <w:tblLook w:val="01E0"/>
      </w:tblPr>
      <w:tblGrid>
        <w:gridCol w:w="5148"/>
        <w:gridCol w:w="4599"/>
      </w:tblGrid>
      <w:tr w:rsidR="007268B5" w:rsidRPr="007268B5" w:rsidTr="0094001E">
        <w:tc>
          <w:tcPr>
            <w:tcW w:w="514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 xml:space="preserve">Количество работников, направляемых на получение дополнительного </w:t>
            </w:r>
            <w:r w:rsidRPr="007268B5">
              <w:rPr>
                <w:sz w:val="28"/>
                <w:szCs w:val="28"/>
              </w:rPr>
              <w:lastRenderedPageBreak/>
              <w:t>профессионального образования; на повышение квалификации</w:t>
            </w:r>
          </w:p>
        </w:tc>
        <w:tc>
          <w:tcPr>
            <w:tcW w:w="4599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lastRenderedPageBreak/>
              <w:t>Значение (руб. в год)</w:t>
            </w:r>
          </w:p>
        </w:tc>
      </w:tr>
      <w:tr w:rsidR="007268B5" w:rsidRPr="007268B5" w:rsidTr="0094001E">
        <w:tc>
          <w:tcPr>
            <w:tcW w:w="514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599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286 733,37</w:t>
            </w:r>
          </w:p>
        </w:tc>
      </w:tr>
    </w:tbl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Таблица 28</w:t>
      </w:r>
    </w:p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Норматив затрат на приобретение проводных телефонных аппаратов</w:t>
      </w:r>
    </w:p>
    <w:tbl>
      <w:tblPr>
        <w:tblStyle w:val="a5"/>
        <w:tblW w:w="9747" w:type="dxa"/>
        <w:tblLook w:val="01E0"/>
      </w:tblPr>
      <w:tblGrid>
        <w:gridCol w:w="5148"/>
        <w:gridCol w:w="4599"/>
      </w:tblGrid>
      <w:tr w:rsidR="007268B5" w:rsidRPr="007268B5" w:rsidTr="0094001E">
        <w:tc>
          <w:tcPr>
            <w:tcW w:w="514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Вид техники</w:t>
            </w:r>
          </w:p>
        </w:tc>
        <w:tc>
          <w:tcPr>
            <w:tcW w:w="4599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Значение (руб. в год)</w:t>
            </w:r>
          </w:p>
        </w:tc>
      </w:tr>
      <w:tr w:rsidR="007268B5" w:rsidRPr="007268B5" w:rsidTr="0094001E">
        <w:tc>
          <w:tcPr>
            <w:tcW w:w="514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Телефонные аппараты</w:t>
            </w:r>
          </w:p>
        </w:tc>
        <w:tc>
          <w:tcPr>
            <w:tcW w:w="4599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6 600,00</w:t>
            </w:r>
          </w:p>
        </w:tc>
      </w:tr>
    </w:tbl>
    <w:p w:rsidR="007268B5" w:rsidRPr="007268B5" w:rsidRDefault="007268B5" w:rsidP="007268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Таблица 29</w:t>
      </w:r>
    </w:p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Норматив затрат на ремонт автомобиля</w:t>
      </w:r>
    </w:p>
    <w:tbl>
      <w:tblPr>
        <w:tblStyle w:val="a5"/>
        <w:tblW w:w="9747" w:type="dxa"/>
        <w:tblLook w:val="01E0"/>
      </w:tblPr>
      <w:tblGrid>
        <w:gridCol w:w="5148"/>
        <w:gridCol w:w="4599"/>
      </w:tblGrid>
      <w:tr w:rsidR="007268B5" w:rsidRPr="007268B5" w:rsidTr="0094001E">
        <w:tc>
          <w:tcPr>
            <w:tcW w:w="514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Вид услуги</w:t>
            </w:r>
          </w:p>
        </w:tc>
        <w:tc>
          <w:tcPr>
            <w:tcW w:w="4599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Значение (руб. в год)</w:t>
            </w:r>
          </w:p>
        </w:tc>
      </w:tr>
      <w:tr w:rsidR="007268B5" w:rsidRPr="007268B5" w:rsidTr="0094001E">
        <w:tc>
          <w:tcPr>
            <w:tcW w:w="514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Ремонт автомобиля</w:t>
            </w:r>
          </w:p>
        </w:tc>
        <w:tc>
          <w:tcPr>
            <w:tcW w:w="4599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71 500,00</w:t>
            </w:r>
          </w:p>
        </w:tc>
      </w:tr>
    </w:tbl>
    <w:p w:rsidR="007268B5" w:rsidRPr="007268B5" w:rsidRDefault="007268B5" w:rsidP="007268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Таблица 30</w:t>
      </w:r>
    </w:p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Норматив затрат на приобретение сервера</w:t>
      </w:r>
    </w:p>
    <w:tbl>
      <w:tblPr>
        <w:tblStyle w:val="a5"/>
        <w:tblW w:w="9747" w:type="dxa"/>
        <w:tblLook w:val="01E0"/>
      </w:tblPr>
      <w:tblGrid>
        <w:gridCol w:w="5148"/>
        <w:gridCol w:w="4599"/>
      </w:tblGrid>
      <w:tr w:rsidR="007268B5" w:rsidRPr="007268B5" w:rsidTr="0094001E">
        <w:tc>
          <w:tcPr>
            <w:tcW w:w="514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Вид техники</w:t>
            </w:r>
          </w:p>
        </w:tc>
        <w:tc>
          <w:tcPr>
            <w:tcW w:w="4599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Значение (руб. в год)</w:t>
            </w:r>
          </w:p>
        </w:tc>
      </w:tr>
      <w:tr w:rsidR="007268B5" w:rsidRPr="007268B5" w:rsidTr="0094001E">
        <w:tc>
          <w:tcPr>
            <w:tcW w:w="514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Сервер</w:t>
            </w:r>
          </w:p>
        </w:tc>
        <w:tc>
          <w:tcPr>
            <w:tcW w:w="4599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140 000,00</w:t>
            </w:r>
          </w:p>
        </w:tc>
      </w:tr>
    </w:tbl>
    <w:p w:rsidR="007268B5" w:rsidRPr="007268B5" w:rsidRDefault="007268B5" w:rsidP="007268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Таблица 31</w:t>
      </w:r>
    </w:p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Норматив затрат на приобретение автомобильных шин</w:t>
      </w:r>
    </w:p>
    <w:tbl>
      <w:tblPr>
        <w:tblW w:w="9638" w:type="dxa"/>
        <w:tblInd w:w="93" w:type="dxa"/>
        <w:tblLook w:val="0000"/>
      </w:tblPr>
      <w:tblGrid>
        <w:gridCol w:w="526"/>
        <w:gridCol w:w="2729"/>
        <w:gridCol w:w="852"/>
        <w:gridCol w:w="1668"/>
        <w:gridCol w:w="2070"/>
        <w:gridCol w:w="1793"/>
      </w:tblGrid>
      <w:tr w:rsidR="007268B5" w:rsidRPr="007268B5" w:rsidTr="0094001E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Ед. </w:t>
            </w:r>
            <w:proofErr w:type="spellStart"/>
            <w:r w:rsidRPr="007268B5">
              <w:rPr>
                <w:rFonts w:ascii="Times New Roman" w:hAnsi="Times New Roman" w:cs="Times New Roman"/>
                <w:bCs/>
                <w:sz w:val="28"/>
                <w:szCs w:val="28"/>
              </w:rPr>
              <w:t>изм</w:t>
            </w:r>
            <w:proofErr w:type="spellEnd"/>
            <w:r w:rsidRPr="007268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bCs/>
                <w:sz w:val="28"/>
                <w:szCs w:val="28"/>
              </w:rPr>
              <w:t>Периодичность получения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bCs/>
                <w:sz w:val="28"/>
                <w:szCs w:val="28"/>
              </w:rPr>
              <w:t>Цена за ед., руб.</w:t>
            </w:r>
          </w:p>
        </w:tc>
      </w:tr>
      <w:tr w:rsidR="007268B5" w:rsidRPr="007268B5" w:rsidTr="0094001E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B5" w:rsidRPr="007268B5" w:rsidRDefault="007268B5" w:rsidP="007268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B5" w:rsidRPr="007268B5" w:rsidRDefault="007268B5" w:rsidP="007268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B5" w:rsidRPr="007268B5" w:rsidRDefault="007268B5" w:rsidP="007268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B5" w:rsidRPr="007268B5" w:rsidRDefault="007268B5" w:rsidP="007268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B5" w:rsidRPr="007268B5" w:rsidRDefault="007268B5" w:rsidP="007268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7268B5" w:rsidRPr="007268B5" w:rsidTr="0094001E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Шина автомобильная летняя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4 на управление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6 600,00</w:t>
            </w:r>
          </w:p>
        </w:tc>
      </w:tr>
      <w:tr w:rsidR="007268B5" w:rsidRPr="007268B5" w:rsidTr="0094001E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Шина автомобильная зимняя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4 на управление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6 600,00</w:t>
            </w:r>
          </w:p>
        </w:tc>
      </w:tr>
    </w:tbl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Таблица 32</w:t>
      </w:r>
    </w:p>
    <w:p w:rsidR="007268B5" w:rsidRPr="007268B5" w:rsidRDefault="007268B5" w:rsidP="007268B5">
      <w:pPr>
        <w:pStyle w:val="a3"/>
        <w:spacing w:line="240" w:lineRule="auto"/>
        <w:ind w:left="810"/>
        <w:jc w:val="center"/>
        <w:rPr>
          <w:rFonts w:ascii="Times New Roman" w:hAnsi="Times New Roman"/>
          <w:sz w:val="28"/>
          <w:szCs w:val="28"/>
        </w:rPr>
      </w:pPr>
      <w:r w:rsidRPr="007268B5">
        <w:rPr>
          <w:rFonts w:ascii="Times New Roman" w:hAnsi="Times New Roman"/>
          <w:sz w:val="28"/>
          <w:szCs w:val="28"/>
        </w:rPr>
        <w:t>Нормативы на приобретение иных товаров</w:t>
      </w:r>
    </w:p>
    <w:tbl>
      <w:tblPr>
        <w:tblW w:w="96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85"/>
        <w:gridCol w:w="741"/>
        <w:gridCol w:w="1701"/>
        <w:gridCol w:w="1952"/>
        <w:gridCol w:w="2094"/>
      </w:tblGrid>
      <w:tr w:rsidR="007268B5" w:rsidRPr="007268B5" w:rsidTr="0094001E">
        <w:tc>
          <w:tcPr>
            <w:tcW w:w="534" w:type="dxa"/>
            <w:vAlign w:val="bottom"/>
          </w:tcPr>
          <w:p w:rsidR="007268B5" w:rsidRPr="007268B5" w:rsidRDefault="007268B5" w:rsidP="007268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Align w:val="bottom"/>
          </w:tcPr>
          <w:p w:rsidR="007268B5" w:rsidRPr="007268B5" w:rsidRDefault="007268B5" w:rsidP="007268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41" w:type="dxa"/>
            <w:vAlign w:val="bottom"/>
          </w:tcPr>
          <w:p w:rsidR="007268B5" w:rsidRPr="007268B5" w:rsidRDefault="007268B5" w:rsidP="007268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Ед. </w:t>
            </w:r>
            <w:proofErr w:type="spellStart"/>
            <w:r w:rsidRPr="007268B5">
              <w:rPr>
                <w:rFonts w:ascii="Times New Roman" w:hAnsi="Times New Roman" w:cs="Times New Roman"/>
                <w:bCs/>
                <w:sz w:val="28"/>
                <w:szCs w:val="28"/>
              </w:rPr>
              <w:t>изм</w:t>
            </w:r>
            <w:proofErr w:type="spellEnd"/>
            <w:r w:rsidRPr="007268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bottom"/>
          </w:tcPr>
          <w:p w:rsidR="007268B5" w:rsidRPr="007268B5" w:rsidRDefault="007268B5" w:rsidP="007268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952" w:type="dxa"/>
            <w:vAlign w:val="bottom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Срок эксплуатации, лет, не менее</w:t>
            </w:r>
          </w:p>
        </w:tc>
        <w:tc>
          <w:tcPr>
            <w:tcW w:w="2094" w:type="dxa"/>
            <w:vAlign w:val="bottom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bCs/>
                <w:sz w:val="28"/>
                <w:szCs w:val="28"/>
              </w:rPr>
              <w:t>Цена за ед., руб.</w:t>
            </w:r>
          </w:p>
        </w:tc>
      </w:tr>
      <w:tr w:rsidR="007268B5" w:rsidRPr="007268B5" w:rsidTr="0094001E">
        <w:tc>
          <w:tcPr>
            <w:tcW w:w="534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5" w:type="dxa"/>
          </w:tcPr>
          <w:p w:rsidR="007268B5" w:rsidRPr="007268B5" w:rsidRDefault="007268B5" w:rsidP="007268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" w:type="dxa"/>
          </w:tcPr>
          <w:p w:rsidR="007268B5" w:rsidRPr="007268B5" w:rsidRDefault="007268B5" w:rsidP="007268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268B5" w:rsidRPr="007268B5" w:rsidRDefault="007268B5" w:rsidP="007268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2" w:type="dxa"/>
          </w:tcPr>
          <w:p w:rsidR="007268B5" w:rsidRPr="007268B5" w:rsidRDefault="007268B5" w:rsidP="007268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4" w:type="dxa"/>
          </w:tcPr>
          <w:p w:rsidR="007268B5" w:rsidRPr="007268B5" w:rsidRDefault="007268B5" w:rsidP="007268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68B5" w:rsidRPr="007268B5" w:rsidTr="0094001E">
        <w:tc>
          <w:tcPr>
            <w:tcW w:w="534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5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741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на рабочее место</w:t>
            </w:r>
          </w:p>
        </w:tc>
        <w:tc>
          <w:tcPr>
            <w:tcW w:w="1952" w:type="dxa"/>
          </w:tcPr>
          <w:p w:rsidR="007268B5" w:rsidRPr="007268B5" w:rsidRDefault="007268B5" w:rsidP="007268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4" w:type="dxa"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3 300,00</w:t>
            </w:r>
          </w:p>
        </w:tc>
      </w:tr>
      <w:tr w:rsidR="007268B5" w:rsidRPr="007268B5" w:rsidTr="0094001E">
        <w:tc>
          <w:tcPr>
            <w:tcW w:w="534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Кондиционер</w:t>
            </w:r>
          </w:p>
        </w:tc>
        <w:tc>
          <w:tcPr>
            <w:tcW w:w="741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1952" w:type="dxa"/>
          </w:tcPr>
          <w:p w:rsidR="007268B5" w:rsidRPr="007268B5" w:rsidRDefault="007268B5" w:rsidP="007268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4" w:type="dxa"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33 000,00</w:t>
            </w:r>
          </w:p>
        </w:tc>
      </w:tr>
      <w:tr w:rsidR="007268B5" w:rsidRPr="007268B5" w:rsidTr="0094001E">
        <w:tc>
          <w:tcPr>
            <w:tcW w:w="534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5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Вентилятор</w:t>
            </w:r>
          </w:p>
        </w:tc>
        <w:tc>
          <w:tcPr>
            <w:tcW w:w="741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1952" w:type="dxa"/>
          </w:tcPr>
          <w:p w:rsidR="007268B5" w:rsidRPr="007268B5" w:rsidRDefault="007268B5" w:rsidP="007268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4" w:type="dxa"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3 300,00</w:t>
            </w:r>
          </w:p>
        </w:tc>
      </w:tr>
      <w:tr w:rsidR="007268B5" w:rsidRPr="007268B5" w:rsidTr="0094001E">
        <w:tc>
          <w:tcPr>
            <w:tcW w:w="534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5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741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на окно</w:t>
            </w:r>
          </w:p>
        </w:tc>
        <w:tc>
          <w:tcPr>
            <w:tcW w:w="1952" w:type="dxa"/>
          </w:tcPr>
          <w:p w:rsidR="007268B5" w:rsidRPr="007268B5" w:rsidRDefault="007268B5" w:rsidP="007268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4" w:type="dxa"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5 500,00</w:t>
            </w:r>
          </w:p>
        </w:tc>
      </w:tr>
      <w:tr w:rsidR="007268B5" w:rsidRPr="007268B5" w:rsidTr="0094001E">
        <w:tc>
          <w:tcPr>
            <w:tcW w:w="534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5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Мышь компьютерная</w:t>
            </w:r>
          </w:p>
        </w:tc>
        <w:tc>
          <w:tcPr>
            <w:tcW w:w="741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на рабочее место</w:t>
            </w:r>
          </w:p>
        </w:tc>
        <w:tc>
          <w:tcPr>
            <w:tcW w:w="1952" w:type="dxa"/>
          </w:tcPr>
          <w:p w:rsidR="007268B5" w:rsidRPr="007268B5" w:rsidRDefault="007268B5" w:rsidP="007268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4" w:type="dxa"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</w:tr>
      <w:tr w:rsidR="007268B5" w:rsidRPr="007268B5" w:rsidTr="0094001E">
        <w:tc>
          <w:tcPr>
            <w:tcW w:w="534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5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Клавиатура компьютерная</w:t>
            </w:r>
          </w:p>
        </w:tc>
        <w:tc>
          <w:tcPr>
            <w:tcW w:w="741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на рабочее место</w:t>
            </w:r>
          </w:p>
        </w:tc>
        <w:tc>
          <w:tcPr>
            <w:tcW w:w="1952" w:type="dxa"/>
          </w:tcPr>
          <w:p w:rsidR="007268B5" w:rsidRPr="007268B5" w:rsidRDefault="007268B5" w:rsidP="007268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4" w:type="dxa"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880,00</w:t>
            </w:r>
          </w:p>
        </w:tc>
      </w:tr>
      <w:tr w:rsidR="007268B5" w:rsidRPr="007268B5" w:rsidTr="0094001E">
        <w:tc>
          <w:tcPr>
            <w:tcW w:w="534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5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proofErr w:type="spellStart"/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флэш</w:t>
            </w:r>
            <w:proofErr w:type="spellEnd"/>
            <w:r w:rsidRPr="007268B5">
              <w:rPr>
                <w:rFonts w:ascii="Times New Roman" w:hAnsi="Times New Roman" w:cs="Times New Roman"/>
                <w:sz w:val="28"/>
                <w:szCs w:val="28"/>
              </w:rPr>
              <w:t xml:space="preserve"> (4 Гб)</w:t>
            </w:r>
          </w:p>
        </w:tc>
        <w:tc>
          <w:tcPr>
            <w:tcW w:w="741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на рабочее место</w:t>
            </w:r>
          </w:p>
        </w:tc>
        <w:tc>
          <w:tcPr>
            <w:tcW w:w="1952" w:type="dxa"/>
          </w:tcPr>
          <w:p w:rsidR="007268B5" w:rsidRPr="007268B5" w:rsidRDefault="007268B5" w:rsidP="007268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4" w:type="dxa"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660,00</w:t>
            </w:r>
          </w:p>
        </w:tc>
      </w:tr>
      <w:tr w:rsidR="007268B5" w:rsidRPr="007268B5" w:rsidTr="0094001E">
        <w:tc>
          <w:tcPr>
            <w:tcW w:w="534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5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Уничтожитель бумаги</w:t>
            </w:r>
          </w:p>
        </w:tc>
        <w:tc>
          <w:tcPr>
            <w:tcW w:w="741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на управление</w:t>
            </w:r>
          </w:p>
        </w:tc>
        <w:tc>
          <w:tcPr>
            <w:tcW w:w="1952" w:type="dxa"/>
          </w:tcPr>
          <w:p w:rsidR="007268B5" w:rsidRPr="007268B5" w:rsidRDefault="007268B5" w:rsidP="007268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4" w:type="dxa"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150 000,00</w:t>
            </w:r>
          </w:p>
        </w:tc>
      </w:tr>
      <w:tr w:rsidR="007268B5" w:rsidRPr="007268B5" w:rsidTr="0094001E">
        <w:tc>
          <w:tcPr>
            <w:tcW w:w="534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5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Обогреватель</w:t>
            </w:r>
          </w:p>
        </w:tc>
        <w:tc>
          <w:tcPr>
            <w:tcW w:w="741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1952" w:type="dxa"/>
          </w:tcPr>
          <w:p w:rsidR="007268B5" w:rsidRPr="007268B5" w:rsidRDefault="007268B5" w:rsidP="007268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4" w:type="dxa"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  <w:tr w:rsidR="007268B5" w:rsidRPr="007268B5" w:rsidTr="0094001E">
        <w:tc>
          <w:tcPr>
            <w:tcW w:w="534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5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Шторы рулонные</w:t>
            </w:r>
          </w:p>
        </w:tc>
        <w:tc>
          <w:tcPr>
            <w:tcW w:w="741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на окно</w:t>
            </w:r>
          </w:p>
        </w:tc>
        <w:tc>
          <w:tcPr>
            <w:tcW w:w="1952" w:type="dxa"/>
          </w:tcPr>
          <w:p w:rsidR="007268B5" w:rsidRPr="007268B5" w:rsidRDefault="007268B5" w:rsidP="007268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4" w:type="dxa"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7268B5" w:rsidRPr="007268B5" w:rsidTr="0094001E">
        <w:tc>
          <w:tcPr>
            <w:tcW w:w="534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85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Дрель для подшивания бумаг</w:t>
            </w:r>
          </w:p>
        </w:tc>
        <w:tc>
          <w:tcPr>
            <w:tcW w:w="741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на управление</w:t>
            </w:r>
          </w:p>
        </w:tc>
        <w:tc>
          <w:tcPr>
            <w:tcW w:w="1952" w:type="dxa"/>
          </w:tcPr>
          <w:p w:rsidR="007268B5" w:rsidRPr="007268B5" w:rsidRDefault="007268B5" w:rsidP="007268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4" w:type="dxa"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5 500,00</w:t>
            </w:r>
          </w:p>
        </w:tc>
      </w:tr>
      <w:tr w:rsidR="007268B5" w:rsidRPr="007268B5" w:rsidTr="0094001E">
        <w:tc>
          <w:tcPr>
            <w:tcW w:w="534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85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Теплосчетчик</w:t>
            </w:r>
            <w:proofErr w:type="spellEnd"/>
          </w:p>
        </w:tc>
        <w:tc>
          <w:tcPr>
            <w:tcW w:w="741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на управление</w:t>
            </w:r>
          </w:p>
        </w:tc>
        <w:tc>
          <w:tcPr>
            <w:tcW w:w="1952" w:type="dxa"/>
          </w:tcPr>
          <w:p w:rsidR="007268B5" w:rsidRPr="007268B5" w:rsidRDefault="007268B5" w:rsidP="007268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4" w:type="dxa"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95 000,00</w:t>
            </w:r>
          </w:p>
        </w:tc>
      </w:tr>
      <w:tr w:rsidR="007268B5" w:rsidRPr="007268B5" w:rsidTr="0094001E">
        <w:tc>
          <w:tcPr>
            <w:tcW w:w="534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85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 xml:space="preserve">Фанера </w:t>
            </w:r>
          </w:p>
        </w:tc>
        <w:tc>
          <w:tcPr>
            <w:tcW w:w="741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7268B5" w:rsidRPr="007268B5" w:rsidRDefault="007268B5" w:rsidP="007268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2" w:type="dxa"/>
          </w:tcPr>
          <w:p w:rsidR="007268B5" w:rsidRPr="007268B5" w:rsidRDefault="007268B5" w:rsidP="007268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4" w:type="dxa"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3 300,00</w:t>
            </w:r>
          </w:p>
        </w:tc>
      </w:tr>
      <w:tr w:rsidR="007268B5" w:rsidRPr="007268B5" w:rsidTr="0094001E">
        <w:tc>
          <w:tcPr>
            <w:tcW w:w="534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85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Линолеум</w:t>
            </w:r>
          </w:p>
        </w:tc>
        <w:tc>
          <w:tcPr>
            <w:tcW w:w="741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01" w:type="dxa"/>
          </w:tcPr>
          <w:p w:rsidR="007268B5" w:rsidRPr="007268B5" w:rsidRDefault="007268B5" w:rsidP="007268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52" w:type="dxa"/>
          </w:tcPr>
          <w:p w:rsidR="007268B5" w:rsidRPr="007268B5" w:rsidRDefault="007268B5" w:rsidP="007268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4" w:type="dxa"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7 860,00</w:t>
            </w:r>
          </w:p>
        </w:tc>
      </w:tr>
      <w:tr w:rsidR="007268B5" w:rsidRPr="007268B5" w:rsidTr="0094001E">
        <w:tc>
          <w:tcPr>
            <w:tcW w:w="534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85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Доски обрезные</w:t>
            </w:r>
          </w:p>
        </w:tc>
        <w:tc>
          <w:tcPr>
            <w:tcW w:w="741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1701" w:type="dxa"/>
          </w:tcPr>
          <w:p w:rsidR="007268B5" w:rsidRPr="007268B5" w:rsidRDefault="007268B5" w:rsidP="007268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1952" w:type="dxa"/>
          </w:tcPr>
          <w:p w:rsidR="007268B5" w:rsidRPr="007268B5" w:rsidRDefault="007268B5" w:rsidP="007268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4" w:type="dxa"/>
          </w:tcPr>
          <w:p w:rsidR="007268B5" w:rsidRPr="007268B5" w:rsidRDefault="007268B5" w:rsidP="007268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19 070,00</w:t>
            </w:r>
          </w:p>
        </w:tc>
      </w:tr>
    </w:tbl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Таблица 33</w:t>
      </w:r>
    </w:p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lastRenderedPageBreak/>
        <w:t>Норматив затрат на монтаж автомобильных шин</w:t>
      </w:r>
    </w:p>
    <w:tbl>
      <w:tblPr>
        <w:tblStyle w:val="a5"/>
        <w:tblW w:w="9606" w:type="dxa"/>
        <w:tblLook w:val="01E0"/>
      </w:tblPr>
      <w:tblGrid>
        <w:gridCol w:w="5148"/>
        <w:gridCol w:w="4458"/>
      </w:tblGrid>
      <w:tr w:rsidR="007268B5" w:rsidRPr="007268B5" w:rsidTr="0094001E">
        <w:tc>
          <w:tcPr>
            <w:tcW w:w="514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Вид услуги</w:t>
            </w:r>
          </w:p>
        </w:tc>
        <w:tc>
          <w:tcPr>
            <w:tcW w:w="445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Значение (руб. в год)</w:t>
            </w:r>
          </w:p>
        </w:tc>
      </w:tr>
      <w:tr w:rsidR="007268B5" w:rsidRPr="007268B5" w:rsidTr="0094001E">
        <w:tc>
          <w:tcPr>
            <w:tcW w:w="514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Монтаж автомобильных шин</w:t>
            </w:r>
          </w:p>
        </w:tc>
        <w:tc>
          <w:tcPr>
            <w:tcW w:w="445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11 000,00</w:t>
            </w:r>
          </w:p>
        </w:tc>
      </w:tr>
    </w:tbl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Таблица 34</w:t>
      </w:r>
    </w:p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Норматив затрат на приобретение мебели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710"/>
        <w:gridCol w:w="2531"/>
        <w:gridCol w:w="3973"/>
      </w:tblGrid>
      <w:tr w:rsidR="007268B5" w:rsidRPr="007268B5" w:rsidTr="0094001E">
        <w:tc>
          <w:tcPr>
            <w:tcW w:w="392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3973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Цена за ед., руб.</w:t>
            </w:r>
          </w:p>
        </w:tc>
      </w:tr>
      <w:tr w:rsidR="007268B5" w:rsidRPr="007268B5" w:rsidTr="0094001E">
        <w:tc>
          <w:tcPr>
            <w:tcW w:w="392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0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2531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 xml:space="preserve">1 на 4 </w:t>
            </w:r>
            <w:proofErr w:type="gramStart"/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штатных</w:t>
            </w:r>
            <w:proofErr w:type="gramEnd"/>
            <w:r w:rsidRPr="007268B5">
              <w:rPr>
                <w:rFonts w:ascii="Times New Roman" w:hAnsi="Times New Roman" w:cs="Times New Roman"/>
                <w:sz w:val="28"/>
                <w:szCs w:val="28"/>
              </w:rPr>
              <w:t xml:space="preserve"> единицы</w:t>
            </w:r>
          </w:p>
        </w:tc>
        <w:tc>
          <w:tcPr>
            <w:tcW w:w="3973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10 000,00 </w:t>
            </w:r>
          </w:p>
        </w:tc>
      </w:tr>
      <w:tr w:rsidR="007268B5" w:rsidRPr="007268B5" w:rsidTr="0094001E">
        <w:tc>
          <w:tcPr>
            <w:tcW w:w="392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0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Шкаф для документов</w:t>
            </w:r>
          </w:p>
        </w:tc>
        <w:tc>
          <w:tcPr>
            <w:tcW w:w="2531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 xml:space="preserve">1 на 4 </w:t>
            </w:r>
            <w:proofErr w:type="gramStart"/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штатных</w:t>
            </w:r>
            <w:proofErr w:type="gramEnd"/>
            <w:r w:rsidRPr="007268B5">
              <w:rPr>
                <w:rFonts w:ascii="Times New Roman" w:hAnsi="Times New Roman" w:cs="Times New Roman"/>
                <w:sz w:val="28"/>
                <w:szCs w:val="28"/>
              </w:rPr>
              <w:t xml:space="preserve"> единицы</w:t>
            </w:r>
          </w:p>
        </w:tc>
        <w:tc>
          <w:tcPr>
            <w:tcW w:w="3973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Не более 10 000,00</w:t>
            </w:r>
          </w:p>
        </w:tc>
      </w:tr>
      <w:tr w:rsidR="007268B5" w:rsidRPr="007268B5" w:rsidTr="0094001E">
        <w:tc>
          <w:tcPr>
            <w:tcW w:w="392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0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Тумба мобильная</w:t>
            </w:r>
          </w:p>
        </w:tc>
        <w:tc>
          <w:tcPr>
            <w:tcW w:w="2531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на 1 штатную единицу</w:t>
            </w:r>
          </w:p>
        </w:tc>
        <w:tc>
          <w:tcPr>
            <w:tcW w:w="3973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Не более 10 000,00</w:t>
            </w:r>
          </w:p>
        </w:tc>
      </w:tr>
      <w:tr w:rsidR="007268B5" w:rsidRPr="007268B5" w:rsidTr="0094001E">
        <w:tc>
          <w:tcPr>
            <w:tcW w:w="392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0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2531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 xml:space="preserve">1 на 4 </w:t>
            </w:r>
            <w:proofErr w:type="gramStart"/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штатных</w:t>
            </w:r>
            <w:proofErr w:type="gramEnd"/>
            <w:r w:rsidRPr="007268B5">
              <w:rPr>
                <w:rFonts w:ascii="Times New Roman" w:hAnsi="Times New Roman" w:cs="Times New Roman"/>
                <w:sz w:val="28"/>
                <w:szCs w:val="28"/>
              </w:rPr>
              <w:t xml:space="preserve"> единицы</w:t>
            </w:r>
          </w:p>
        </w:tc>
        <w:tc>
          <w:tcPr>
            <w:tcW w:w="3973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Не более 10 000,00</w:t>
            </w:r>
          </w:p>
        </w:tc>
      </w:tr>
      <w:tr w:rsidR="007268B5" w:rsidRPr="007268B5" w:rsidTr="0094001E">
        <w:tc>
          <w:tcPr>
            <w:tcW w:w="392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0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Стул с металлическим каркасом</w:t>
            </w:r>
          </w:p>
        </w:tc>
        <w:tc>
          <w:tcPr>
            <w:tcW w:w="2531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Не более 30 шт. на управление</w:t>
            </w:r>
          </w:p>
        </w:tc>
        <w:tc>
          <w:tcPr>
            <w:tcW w:w="3973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Не более 3 000,00</w:t>
            </w:r>
          </w:p>
        </w:tc>
      </w:tr>
      <w:tr w:rsidR="007268B5" w:rsidRPr="007268B5" w:rsidTr="0094001E">
        <w:tc>
          <w:tcPr>
            <w:tcW w:w="392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0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2531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1 на 1 штатную единицу</w:t>
            </w:r>
          </w:p>
        </w:tc>
        <w:tc>
          <w:tcPr>
            <w:tcW w:w="3973" w:type="dxa"/>
          </w:tcPr>
          <w:p w:rsidR="007268B5" w:rsidRPr="007268B5" w:rsidRDefault="007268B5" w:rsidP="007268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8B5">
              <w:rPr>
                <w:rFonts w:ascii="Times New Roman" w:hAnsi="Times New Roman" w:cs="Times New Roman"/>
                <w:sz w:val="28"/>
                <w:szCs w:val="28"/>
              </w:rPr>
              <w:t>Не более 7 000,00</w:t>
            </w:r>
          </w:p>
        </w:tc>
      </w:tr>
    </w:tbl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Таблица 35</w:t>
      </w:r>
    </w:p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Норматив затрат на специальную оценку труда</w:t>
      </w:r>
    </w:p>
    <w:tbl>
      <w:tblPr>
        <w:tblStyle w:val="a5"/>
        <w:tblW w:w="9606" w:type="dxa"/>
        <w:tblLook w:val="01E0"/>
      </w:tblPr>
      <w:tblGrid>
        <w:gridCol w:w="5148"/>
        <w:gridCol w:w="4458"/>
      </w:tblGrid>
      <w:tr w:rsidR="007268B5" w:rsidRPr="007268B5" w:rsidTr="0094001E">
        <w:tc>
          <w:tcPr>
            <w:tcW w:w="514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45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Значение (руб.)</w:t>
            </w:r>
          </w:p>
        </w:tc>
      </w:tr>
      <w:tr w:rsidR="007268B5" w:rsidRPr="007268B5" w:rsidTr="0094001E">
        <w:tc>
          <w:tcPr>
            <w:tcW w:w="514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proofErr w:type="spellStart"/>
            <w:r w:rsidRPr="007268B5">
              <w:rPr>
                <w:sz w:val="28"/>
                <w:szCs w:val="28"/>
              </w:rPr>
              <w:t>спецоценка</w:t>
            </w:r>
            <w:proofErr w:type="spellEnd"/>
            <w:r w:rsidRPr="007268B5">
              <w:rPr>
                <w:sz w:val="28"/>
                <w:szCs w:val="28"/>
              </w:rPr>
              <w:t xml:space="preserve"> труда</w:t>
            </w:r>
          </w:p>
        </w:tc>
        <w:tc>
          <w:tcPr>
            <w:tcW w:w="445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16 200</w:t>
            </w:r>
          </w:p>
        </w:tc>
      </w:tr>
    </w:tbl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Таблица 36</w:t>
      </w:r>
    </w:p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 xml:space="preserve">Норматив затрат на приобретение </w:t>
      </w:r>
      <w:proofErr w:type="spellStart"/>
      <w:r w:rsidRPr="007268B5">
        <w:rPr>
          <w:rFonts w:ascii="Times New Roman" w:hAnsi="Times New Roman" w:cs="Times New Roman"/>
          <w:sz w:val="28"/>
          <w:szCs w:val="28"/>
        </w:rPr>
        <w:t>автосигнализацию</w:t>
      </w:r>
      <w:proofErr w:type="spellEnd"/>
    </w:p>
    <w:tbl>
      <w:tblPr>
        <w:tblStyle w:val="a5"/>
        <w:tblW w:w="9606" w:type="dxa"/>
        <w:tblLook w:val="01E0"/>
      </w:tblPr>
      <w:tblGrid>
        <w:gridCol w:w="5148"/>
        <w:gridCol w:w="4458"/>
      </w:tblGrid>
      <w:tr w:rsidR="007268B5" w:rsidRPr="007268B5" w:rsidTr="0094001E">
        <w:tc>
          <w:tcPr>
            <w:tcW w:w="514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45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Значение (руб.)</w:t>
            </w:r>
          </w:p>
        </w:tc>
      </w:tr>
      <w:tr w:rsidR="007268B5" w:rsidRPr="007268B5" w:rsidTr="0094001E">
        <w:tc>
          <w:tcPr>
            <w:tcW w:w="5148" w:type="dxa"/>
          </w:tcPr>
          <w:p w:rsidR="007268B5" w:rsidRPr="007268B5" w:rsidRDefault="007268B5" w:rsidP="007268B5">
            <w:pPr>
              <w:rPr>
                <w:sz w:val="28"/>
                <w:szCs w:val="28"/>
              </w:rPr>
            </w:pPr>
            <w:proofErr w:type="spellStart"/>
            <w:r w:rsidRPr="007268B5">
              <w:rPr>
                <w:sz w:val="28"/>
                <w:szCs w:val="28"/>
              </w:rPr>
              <w:t>автосигнализацию</w:t>
            </w:r>
            <w:proofErr w:type="spellEnd"/>
            <w:r w:rsidRPr="007268B5">
              <w:rPr>
                <w:sz w:val="28"/>
                <w:szCs w:val="28"/>
              </w:rPr>
              <w:t xml:space="preserve"> </w:t>
            </w:r>
            <w:proofErr w:type="spellStart"/>
            <w:r w:rsidRPr="007268B5">
              <w:rPr>
                <w:sz w:val="28"/>
                <w:szCs w:val="28"/>
              </w:rPr>
              <w:t>StarLine</w:t>
            </w:r>
            <w:proofErr w:type="spellEnd"/>
            <w:r w:rsidRPr="007268B5">
              <w:rPr>
                <w:sz w:val="28"/>
                <w:szCs w:val="28"/>
              </w:rPr>
              <w:t xml:space="preserve"> A93,ECO,2Can+2Linмастер</w:t>
            </w:r>
            <w:proofErr w:type="gramStart"/>
            <w:r w:rsidRPr="007268B5">
              <w:rPr>
                <w:sz w:val="28"/>
                <w:szCs w:val="28"/>
              </w:rPr>
              <w:t>,б</w:t>
            </w:r>
            <w:proofErr w:type="gramEnd"/>
            <w:r w:rsidRPr="007268B5">
              <w:rPr>
                <w:sz w:val="28"/>
                <w:szCs w:val="28"/>
              </w:rPr>
              <w:t xml:space="preserve">релок </w:t>
            </w:r>
            <w:proofErr w:type="spellStart"/>
            <w:r w:rsidRPr="007268B5">
              <w:rPr>
                <w:sz w:val="28"/>
                <w:szCs w:val="28"/>
              </w:rPr>
              <w:t>доп,установка</w:t>
            </w:r>
            <w:proofErr w:type="spellEnd"/>
            <w:r w:rsidRPr="007268B5">
              <w:rPr>
                <w:sz w:val="28"/>
                <w:szCs w:val="28"/>
              </w:rPr>
              <w:t xml:space="preserve"> а/сигнал</w:t>
            </w:r>
          </w:p>
        </w:tc>
        <w:tc>
          <w:tcPr>
            <w:tcW w:w="445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19 635,00</w:t>
            </w:r>
          </w:p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Таблица 37</w:t>
      </w:r>
    </w:p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 xml:space="preserve">Норматив затрат на поверку </w:t>
      </w:r>
      <w:proofErr w:type="spellStart"/>
      <w:r w:rsidRPr="007268B5">
        <w:rPr>
          <w:rFonts w:ascii="Times New Roman" w:hAnsi="Times New Roman" w:cs="Times New Roman"/>
          <w:sz w:val="28"/>
          <w:szCs w:val="28"/>
        </w:rPr>
        <w:t>теплосчетчика</w:t>
      </w:r>
      <w:proofErr w:type="spellEnd"/>
    </w:p>
    <w:tbl>
      <w:tblPr>
        <w:tblStyle w:val="a5"/>
        <w:tblW w:w="9606" w:type="dxa"/>
        <w:tblLook w:val="01E0"/>
      </w:tblPr>
      <w:tblGrid>
        <w:gridCol w:w="5148"/>
        <w:gridCol w:w="4458"/>
      </w:tblGrid>
      <w:tr w:rsidR="007268B5" w:rsidRPr="007268B5" w:rsidTr="0094001E">
        <w:tc>
          <w:tcPr>
            <w:tcW w:w="514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45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Значение (руб.)</w:t>
            </w:r>
          </w:p>
        </w:tc>
      </w:tr>
      <w:tr w:rsidR="007268B5" w:rsidRPr="007268B5" w:rsidTr="0094001E">
        <w:tc>
          <w:tcPr>
            <w:tcW w:w="5148" w:type="dxa"/>
          </w:tcPr>
          <w:p w:rsidR="007268B5" w:rsidRPr="007268B5" w:rsidRDefault="007268B5" w:rsidP="007268B5">
            <w:pPr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поверку /</w:t>
            </w:r>
            <w:proofErr w:type="spellStart"/>
            <w:r w:rsidRPr="007268B5">
              <w:rPr>
                <w:sz w:val="28"/>
                <w:szCs w:val="28"/>
              </w:rPr>
              <w:t>Теплосчетчик</w:t>
            </w:r>
            <w:proofErr w:type="spellEnd"/>
            <w:r w:rsidRPr="007268B5">
              <w:rPr>
                <w:sz w:val="28"/>
                <w:szCs w:val="28"/>
              </w:rPr>
              <w:t>/ТЭМ-104/</w:t>
            </w:r>
            <w:proofErr w:type="spellStart"/>
            <w:r w:rsidRPr="007268B5">
              <w:rPr>
                <w:sz w:val="28"/>
                <w:szCs w:val="28"/>
              </w:rPr>
              <w:t>Термопреобраз</w:t>
            </w:r>
            <w:proofErr w:type="gramStart"/>
            <w:r w:rsidRPr="007268B5">
              <w:rPr>
                <w:sz w:val="28"/>
                <w:szCs w:val="28"/>
              </w:rPr>
              <w:t>.с</w:t>
            </w:r>
            <w:proofErr w:type="gramEnd"/>
            <w:r w:rsidRPr="007268B5">
              <w:rPr>
                <w:sz w:val="28"/>
                <w:szCs w:val="28"/>
              </w:rPr>
              <w:t>опр.платин</w:t>
            </w:r>
            <w:proofErr w:type="spellEnd"/>
            <w:r w:rsidRPr="007268B5">
              <w:rPr>
                <w:sz w:val="28"/>
                <w:szCs w:val="28"/>
              </w:rPr>
              <w:t xml:space="preserve"> КТС-Б</w:t>
            </w:r>
          </w:p>
        </w:tc>
        <w:tc>
          <w:tcPr>
            <w:tcW w:w="445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7 110,47</w:t>
            </w:r>
          </w:p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Таблица 38</w:t>
      </w:r>
    </w:p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Норматив затрат на заправку картриджа</w:t>
      </w:r>
    </w:p>
    <w:tbl>
      <w:tblPr>
        <w:tblStyle w:val="a5"/>
        <w:tblW w:w="9606" w:type="dxa"/>
        <w:tblLook w:val="01E0"/>
      </w:tblPr>
      <w:tblGrid>
        <w:gridCol w:w="5148"/>
        <w:gridCol w:w="4458"/>
      </w:tblGrid>
      <w:tr w:rsidR="007268B5" w:rsidRPr="007268B5" w:rsidTr="0094001E">
        <w:tc>
          <w:tcPr>
            <w:tcW w:w="514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45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Значение (руб.)</w:t>
            </w:r>
          </w:p>
        </w:tc>
      </w:tr>
      <w:tr w:rsidR="007268B5" w:rsidRPr="007268B5" w:rsidTr="0094001E">
        <w:tc>
          <w:tcPr>
            <w:tcW w:w="514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заправка  и восстановление картриджей</w:t>
            </w:r>
          </w:p>
        </w:tc>
        <w:tc>
          <w:tcPr>
            <w:tcW w:w="445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15 100,00</w:t>
            </w:r>
          </w:p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Таблица 39</w:t>
      </w:r>
    </w:p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Норматив затрат на проведение медицинского осмотра сотрудников</w:t>
      </w:r>
    </w:p>
    <w:tbl>
      <w:tblPr>
        <w:tblStyle w:val="a5"/>
        <w:tblW w:w="0" w:type="auto"/>
        <w:tblLook w:val="01E0"/>
      </w:tblPr>
      <w:tblGrid>
        <w:gridCol w:w="4428"/>
        <w:gridCol w:w="4752"/>
      </w:tblGrid>
      <w:tr w:rsidR="007268B5" w:rsidRPr="007268B5" w:rsidTr="0094001E">
        <w:tc>
          <w:tcPr>
            <w:tcW w:w="442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Вид услуги</w:t>
            </w:r>
          </w:p>
        </w:tc>
        <w:tc>
          <w:tcPr>
            <w:tcW w:w="4752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Значение (руб. в год)</w:t>
            </w:r>
          </w:p>
        </w:tc>
      </w:tr>
      <w:tr w:rsidR="007268B5" w:rsidRPr="007268B5" w:rsidTr="0094001E">
        <w:tc>
          <w:tcPr>
            <w:tcW w:w="442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Периодический медосмотр сотрудников</w:t>
            </w:r>
          </w:p>
        </w:tc>
        <w:tc>
          <w:tcPr>
            <w:tcW w:w="4752" w:type="dxa"/>
          </w:tcPr>
          <w:p w:rsidR="007268B5" w:rsidRPr="007268B5" w:rsidRDefault="007268B5" w:rsidP="007268B5">
            <w:pPr>
              <w:jc w:val="center"/>
              <w:rPr>
                <w:bCs/>
                <w:sz w:val="28"/>
                <w:szCs w:val="28"/>
              </w:rPr>
            </w:pPr>
            <w:r w:rsidRPr="007268B5">
              <w:rPr>
                <w:bCs/>
                <w:sz w:val="28"/>
                <w:szCs w:val="28"/>
              </w:rPr>
              <w:t>70 000,00</w:t>
            </w:r>
          </w:p>
        </w:tc>
      </w:tr>
    </w:tbl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68B5" w:rsidRPr="007268B5" w:rsidRDefault="007268B5" w:rsidP="007268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Таблица 40</w:t>
      </w:r>
    </w:p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8B5">
        <w:rPr>
          <w:rFonts w:ascii="Times New Roman" w:hAnsi="Times New Roman" w:cs="Times New Roman"/>
          <w:sz w:val="28"/>
          <w:szCs w:val="28"/>
        </w:rPr>
        <w:t>Норматив затрат на учебу сотрудников</w:t>
      </w:r>
    </w:p>
    <w:tbl>
      <w:tblPr>
        <w:tblStyle w:val="a5"/>
        <w:tblW w:w="0" w:type="auto"/>
        <w:tblLook w:val="01E0"/>
      </w:tblPr>
      <w:tblGrid>
        <w:gridCol w:w="4428"/>
        <w:gridCol w:w="4752"/>
      </w:tblGrid>
      <w:tr w:rsidR="007268B5" w:rsidRPr="007268B5" w:rsidTr="0094001E">
        <w:tc>
          <w:tcPr>
            <w:tcW w:w="442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Вид услуги</w:t>
            </w:r>
          </w:p>
        </w:tc>
        <w:tc>
          <w:tcPr>
            <w:tcW w:w="4752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Значение (руб. в год)</w:t>
            </w:r>
          </w:p>
        </w:tc>
      </w:tr>
      <w:tr w:rsidR="007268B5" w:rsidRPr="007268B5" w:rsidTr="0094001E">
        <w:tc>
          <w:tcPr>
            <w:tcW w:w="4428" w:type="dxa"/>
          </w:tcPr>
          <w:p w:rsidR="007268B5" w:rsidRPr="007268B5" w:rsidRDefault="007268B5" w:rsidP="007268B5">
            <w:pPr>
              <w:jc w:val="center"/>
              <w:rPr>
                <w:sz w:val="28"/>
                <w:szCs w:val="28"/>
              </w:rPr>
            </w:pPr>
            <w:r w:rsidRPr="007268B5">
              <w:rPr>
                <w:sz w:val="28"/>
                <w:szCs w:val="28"/>
              </w:rPr>
              <w:t>учеба</w:t>
            </w:r>
          </w:p>
        </w:tc>
        <w:tc>
          <w:tcPr>
            <w:tcW w:w="4752" w:type="dxa"/>
          </w:tcPr>
          <w:p w:rsidR="007268B5" w:rsidRPr="007268B5" w:rsidRDefault="007268B5" w:rsidP="007268B5">
            <w:pPr>
              <w:jc w:val="center"/>
              <w:rPr>
                <w:bCs/>
                <w:sz w:val="28"/>
                <w:szCs w:val="28"/>
              </w:rPr>
            </w:pPr>
            <w:r w:rsidRPr="007268B5">
              <w:rPr>
                <w:bCs/>
                <w:sz w:val="28"/>
                <w:szCs w:val="28"/>
              </w:rPr>
              <w:t>50 000,00</w:t>
            </w:r>
          </w:p>
        </w:tc>
      </w:tr>
    </w:tbl>
    <w:p w:rsidR="007268B5" w:rsidRPr="007268B5" w:rsidRDefault="007268B5" w:rsidP="007268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06F" w:rsidRPr="007268B5" w:rsidRDefault="000E606F" w:rsidP="00726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AF5" w:rsidRPr="007268B5" w:rsidRDefault="00297AF5" w:rsidP="00726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4A4" w:rsidRPr="007268B5" w:rsidRDefault="00BD64A4" w:rsidP="0072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D0C" w:rsidRPr="007268B5" w:rsidRDefault="00176D0C" w:rsidP="00726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6D0C" w:rsidRPr="007268B5" w:rsidSect="00331D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168" w:rsidRDefault="005E5168" w:rsidP="007268B5">
      <w:pPr>
        <w:spacing w:after="0" w:line="240" w:lineRule="auto"/>
      </w:pPr>
      <w:r>
        <w:separator/>
      </w:r>
    </w:p>
  </w:endnote>
  <w:endnote w:type="continuationSeparator" w:id="0">
    <w:p w:rsidR="005E5168" w:rsidRDefault="005E5168" w:rsidP="007268B5">
      <w:pPr>
        <w:spacing w:after="0" w:line="240" w:lineRule="auto"/>
      </w:pPr>
      <w:r>
        <w:continuationSeparator/>
      </w:r>
    </w:p>
  </w:endnote>
  <w:endnote w:id="1">
    <w:p w:rsidR="007268B5" w:rsidRPr="007268B5" w:rsidRDefault="007268B5" w:rsidP="007268B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8B5">
        <w:rPr>
          <w:rFonts w:ascii="Times New Roman" w:eastAsia="Times New Roman" w:hAnsi="Times New Roman" w:cs="Times New Roman"/>
          <w:sz w:val="24"/>
          <w:szCs w:val="24"/>
          <w:lang w:eastAsia="ru-RU"/>
        </w:rPr>
        <w:endnoteRef/>
      </w:r>
      <w:r w:rsidRPr="00726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 затрат на оплату услуг подвижной связи устанавливается в соответствие с Приложением № 1 к Правилам определения нормативных затрат на обеспечение функций органов местного самоуправления МО «</w:t>
      </w:r>
      <w:proofErr w:type="spellStart"/>
      <w:r w:rsidRPr="007268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Качугский</w:t>
      </w:r>
      <w:proofErr w:type="spellEnd"/>
      <w:r w:rsidRPr="0072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структурных подразделений, включая подведомственные им казенные учреждения (утверждены Постановлением администрации муниципального района «</w:t>
      </w:r>
      <w:proofErr w:type="spellStart"/>
      <w:r w:rsidRPr="007268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Качугский</w:t>
      </w:r>
      <w:proofErr w:type="spellEnd"/>
      <w:r w:rsidRPr="0072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04 июля </w:t>
      </w:r>
      <w:smartTag w:uri="urn:schemas-microsoft-com:office:smarttags" w:element="metricconverter">
        <w:smartTagPr>
          <w:attr w:name="ProductID" w:val="2016 г"/>
        </w:smartTagPr>
        <w:r w:rsidRPr="007268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2016 г</w:t>
        </w:r>
      </w:smartTag>
      <w:r w:rsidRPr="007268B5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120).</w:t>
      </w:r>
    </w:p>
    <w:p w:rsidR="007268B5" w:rsidRPr="001C62B3" w:rsidRDefault="007268B5" w:rsidP="007268B5">
      <w:pPr>
        <w:pStyle w:val="aa"/>
        <w:rPr>
          <w:sz w:val="24"/>
          <w:szCs w:val="24"/>
        </w:rPr>
      </w:pPr>
      <w:bookmarkStart w:id="1" w:name="_GoBack"/>
      <w:bookmarkEnd w:id="1"/>
    </w:p>
  </w:endnote>
  <w:endnote w:id="2">
    <w:p w:rsidR="007268B5" w:rsidRDefault="007268B5" w:rsidP="007268B5">
      <w:pPr>
        <w:pStyle w:val="aa"/>
        <w:jc w:val="both"/>
        <w:rPr>
          <w:sz w:val="24"/>
          <w:szCs w:val="24"/>
        </w:rPr>
      </w:pPr>
      <w:r w:rsidRPr="001C62B3">
        <w:rPr>
          <w:rStyle w:val="ac"/>
          <w:sz w:val="24"/>
          <w:szCs w:val="24"/>
        </w:rPr>
        <w:sym w:font="Symbol" w:char="F02A"/>
      </w:r>
      <w:r w:rsidRPr="001C62B3">
        <w:rPr>
          <w:rStyle w:val="ac"/>
          <w:sz w:val="24"/>
          <w:szCs w:val="24"/>
        </w:rPr>
        <w:sym w:font="Symbol" w:char="F02A"/>
      </w:r>
      <w:r w:rsidRPr="001C62B3">
        <w:rPr>
          <w:sz w:val="24"/>
          <w:szCs w:val="24"/>
        </w:rPr>
        <w:t>Норматив затрат на приобретение рабочих станций устанавливается в соответствие с Приложением № 3 к Правилам определения нормативных затрат на обеспечение функций органов местного самоуправления МО «</w:t>
      </w:r>
      <w:proofErr w:type="spellStart"/>
      <w:r w:rsidRPr="001C62B3">
        <w:rPr>
          <w:sz w:val="24"/>
          <w:szCs w:val="24"/>
        </w:rPr>
        <w:t>Качугский</w:t>
      </w:r>
      <w:proofErr w:type="spellEnd"/>
      <w:r w:rsidRPr="001C62B3">
        <w:rPr>
          <w:sz w:val="24"/>
          <w:szCs w:val="24"/>
        </w:rPr>
        <w:t xml:space="preserve"> район», структурных подразделений, включая подведомственные им казенные учреждения (утверждены Постановлением  администрации муниципального района «</w:t>
      </w:r>
      <w:proofErr w:type="spellStart"/>
      <w:r w:rsidRPr="001C62B3">
        <w:rPr>
          <w:sz w:val="24"/>
          <w:szCs w:val="24"/>
        </w:rPr>
        <w:t>Качугский</w:t>
      </w:r>
      <w:proofErr w:type="spellEnd"/>
      <w:r w:rsidRPr="001C62B3">
        <w:rPr>
          <w:sz w:val="24"/>
          <w:szCs w:val="24"/>
        </w:rPr>
        <w:t xml:space="preserve"> район» от 04 июля </w:t>
      </w:r>
      <w:smartTag w:uri="urn:schemas-microsoft-com:office:smarttags" w:element="metricconverter">
        <w:smartTagPr>
          <w:attr w:name="ProductID" w:val="2016 г"/>
        </w:smartTagPr>
        <w:r w:rsidRPr="001C62B3">
          <w:rPr>
            <w:sz w:val="24"/>
            <w:szCs w:val="24"/>
          </w:rPr>
          <w:t>2016 г</w:t>
        </w:r>
      </w:smartTag>
      <w:r w:rsidRPr="001C62B3">
        <w:rPr>
          <w:sz w:val="24"/>
          <w:szCs w:val="24"/>
        </w:rPr>
        <w:t>. № 120)</w:t>
      </w:r>
      <w:r>
        <w:rPr>
          <w:sz w:val="24"/>
          <w:szCs w:val="24"/>
        </w:rPr>
        <w:t>.</w:t>
      </w:r>
    </w:p>
    <w:p w:rsidR="007268B5" w:rsidRDefault="007268B5" w:rsidP="007268B5">
      <w:pPr>
        <w:pStyle w:val="aa"/>
        <w:jc w:val="both"/>
        <w:rPr>
          <w:sz w:val="24"/>
          <w:szCs w:val="24"/>
        </w:rPr>
      </w:pPr>
    </w:p>
    <w:p w:rsidR="007268B5" w:rsidRDefault="007268B5" w:rsidP="007268B5">
      <w:pPr>
        <w:pStyle w:val="aa"/>
        <w:jc w:val="both"/>
        <w:rPr>
          <w:sz w:val="24"/>
          <w:szCs w:val="24"/>
        </w:rPr>
      </w:pPr>
    </w:p>
    <w:p w:rsidR="007268B5" w:rsidRDefault="007268B5" w:rsidP="007268B5">
      <w:pPr>
        <w:pStyle w:val="aa"/>
        <w:jc w:val="both"/>
        <w:rPr>
          <w:sz w:val="24"/>
          <w:szCs w:val="24"/>
        </w:rPr>
      </w:pPr>
    </w:p>
    <w:p w:rsidR="007268B5" w:rsidRPr="001C62B3" w:rsidRDefault="007268B5" w:rsidP="007268B5">
      <w:pPr>
        <w:pStyle w:val="aa"/>
        <w:jc w:val="both"/>
        <w:rPr>
          <w:sz w:val="24"/>
          <w:szCs w:val="24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0594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7268B5" w:rsidRPr="001C62B3" w:rsidRDefault="00664F4E">
        <w:pPr>
          <w:pStyle w:val="af"/>
          <w:jc w:val="right"/>
          <w:rPr>
            <w:sz w:val="28"/>
          </w:rPr>
        </w:pPr>
        <w:r w:rsidRPr="001C62B3">
          <w:rPr>
            <w:sz w:val="28"/>
          </w:rPr>
          <w:fldChar w:fldCharType="begin"/>
        </w:r>
        <w:r w:rsidR="007268B5" w:rsidRPr="001C62B3">
          <w:rPr>
            <w:sz w:val="28"/>
          </w:rPr>
          <w:instrText xml:space="preserve"> PAGE   \* MERGEFORMAT </w:instrText>
        </w:r>
        <w:r w:rsidRPr="001C62B3">
          <w:rPr>
            <w:sz w:val="28"/>
          </w:rPr>
          <w:fldChar w:fldCharType="separate"/>
        </w:r>
        <w:r w:rsidR="00815DA0">
          <w:rPr>
            <w:noProof/>
            <w:sz w:val="28"/>
          </w:rPr>
          <w:t>17</w:t>
        </w:r>
        <w:r w:rsidRPr="001C62B3">
          <w:rPr>
            <w:sz w:val="28"/>
          </w:rPr>
          <w:fldChar w:fldCharType="end"/>
        </w:r>
      </w:p>
    </w:sdtContent>
  </w:sdt>
  <w:p w:rsidR="007268B5" w:rsidRDefault="007268B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168" w:rsidRDefault="005E5168" w:rsidP="007268B5">
      <w:pPr>
        <w:spacing w:after="0" w:line="240" w:lineRule="auto"/>
      </w:pPr>
      <w:r>
        <w:separator/>
      </w:r>
    </w:p>
  </w:footnote>
  <w:footnote w:type="continuationSeparator" w:id="0">
    <w:p w:rsidR="005E5168" w:rsidRDefault="005E5168" w:rsidP="00726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5197D"/>
    <w:multiLevelType w:val="hybridMultilevel"/>
    <w:tmpl w:val="93BC3642"/>
    <w:lvl w:ilvl="0" w:tplc="04190001">
      <w:start w:val="8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82D"/>
    <w:rsid w:val="000276C1"/>
    <w:rsid w:val="000B6B81"/>
    <w:rsid w:val="000E3200"/>
    <w:rsid w:val="000E606F"/>
    <w:rsid w:val="00154DFB"/>
    <w:rsid w:val="00176D0C"/>
    <w:rsid w:val="001B677B"/>
    <w:rsid w:val="001E0C80"/>
    <w:rsid w:val="00211D44"/>
    <w:rsid w:val="00223CF0"/>
    <w:rsid w:val="00250997"/>
    <w:rsid w:val="00275D7A"/>
    <w:rsid w:val="00297AF5"/>
    <w:rsid w:val="002C4F3D"/>
    <w:rsid w:val="002D0312"/>
    <w:rsid w:val="002D2D2A"/>
    <w:rsid w:val="002F236C"/>
    <w:rsid w:val="00331D5A"/>
    <w:rsid w:val="00351A93"/>
    <w:rsid w:val="00364E64"/>
    <w:rsid w:val="00380DE6"/>
    <w:rsid w:val="003A0A2D"/>
    <w:rsid w:val="0045209E"/>
    <w:rsid w:val="004A42FE"/>
    <w:rsid w:val="005614E8"/>
    <w:rsid w:val="005E5168"/>
    <w:rsid w:val="006115B2"/>
    <w:rsid w:val="00637AE3"/>
    <w:rsid w:val="00664F4E"/>
    <w:rsid w:val="006F5FC7"/>
    <w:rsid w:val="00704F6E"/>
    <w:rsid w:val="007268B5"/>
    <w:rsid w:val="00727C0C"/>
    <w:rsid w:val="007408CD"/>
    <w:rsid w:val="0075558A"/>
    <w:rsid w:val="00782791"/>
    <w:rsid w:val="00815DA0"/>
    <w:rsid w:val="00830A3A"/>
    <w:rsid w:val="0087711C"/>
    <w:rsid w:val="00877875"/>
    <w:rsid w:val="00896268"/>
    <w:rsid w:val="00911824"/>
    <w:rsid w:val="009A482D"/>
    <w:rsid w:val="00A0097B"/>
    <w:rsid w:val="00A2638C"/>
    <w:rsid w:val="00A84452"/>
    <w:rsid w:val="00B026A0"/>
    <w:rsid w:val="00B85F67"/>
    <w:rsid w:val="00BD64A4"/>
    <w:rsid w:val="00C27285"/>
    <w:rsid w:val="00C61744"/>
    <w:rsid w:val="00C7604D"/>
    <w:rsid w:val="00CC1A33"/>
    <w:rsid w:val="00CD22E3"/>
    <w:rsid w:val="00CE571F"/>
    <w:rsid w:val="00D04AAE"/>
    <w:rsid w:val="00E74794"/>
    <w:rsid w:val="00EB0908"/>
    <w:rsid w:val="00EC0191"/>
    <w:rsid w:val="00ED6B28"/>
    <w:rsid w:val="00F46B01"/>
    <w:rsid w:val="00F65A59"/>
    <w:rsid w:val="00F712D2"/>
    <w:rsid w:val="00F738AC"/>
    <w:rsid w:val="00FC2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59"/>
  </w:style>
  <w:style w:type="paragraph" w:styleId="2">
    <w:name w:val="heading 2"/>
    <w:basedOn w:val="a"/>
    <w:link w:val="20"/>
    <w:qFormat/>
    <w:rsid w:val="00726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38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87787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87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7268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rsid w:val="00726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1"/>
    <w:rsid w:val="007268B5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rsid w:val="007268B5"/>
    <w:pPr>
      <w:shd w:val="clear" w:color="auto" w:fill="FFFFFF"/>
      <w:spacing w:after="0" w:line="0" w:lineRule="atLeast"/>
    </w:pPr>
    <w:rPr>
      <w:sz w:val="27"/>
      <w:szCs w:val="27"/>
    </w:rPr>
  </w:style>
  <w:style w:type="paragraph" w:styleId="a7">
    <w:name w:val="footnote text"/>
    <w:basedOn w:val="a"/>
    <w:link w:val="a8"/>
    <w:rsid w:val="00726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268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7268B5"/>
    <w:rPr>
      <w:vertAlign w:val="superscript"/>
    </w:rPr>
  </w:style>
  <w:style w:type="paragraph" w:styleId="aa">
    <w:name w:val="endnote text"/>
    <w:basedOn w:val="a"/>
    <w:link w:val="ab"/>
    <w:rsid w:val="00726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rsid w:val="007268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rsid w:val="007268B5"/>
    <w:rPr>
      <w:vertAlign w:val="superscript"/>
    </w:rPr>
  </w:style>
  <w:style w:type="paragraph" w:styleId="ad">
    <w:name w:val="header"/>
    <w:basedOn w:val="a"/>
    <w:link w:val="ae"/>
    <w:rsid w:val="007268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726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268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26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rsid w:val="007268B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2">
    <w:name w:val="Текст выноски Знак"/>
    <w:basedOn w:val="a0"/>
    <w:link w:val="af1"/>
    <w:rsid w:val="007268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chug.irk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</dc:creator>
  <cp:lastModifiedBy>RePack by SPecialiST</cp:lastModifiedBy>
  <cp:revision>2</cp:revision>
  <cp:lastPrinted>2021-11-12T01:15:00Z</cp:lastPrinted>
  <dcterms:created xsi:type="dcterms:W3CDTF">2021-11-15T01:48:00Z</dcterms:created>
  <dcterms:modified xsi:type="dcterms:W3CDTF">2021-11-15T01:48:00Z</dcterms:modified>
</cp:coreProperties>
</file>